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486B" w14:textId="77777777" w:rsidR="00543F09" w:rsidRDefault="00543F09" w:rsidP="00543F09">
      <w:pPr>
        <w:spacing w:line="360" w:lineRule="auto"/>
        <w:rPr>
          <w:rFonts w:ascii="宋体" w:hAnsi="宋体"/>
          <w:b/>
          <w:szCs w:val="21"/>
        </w:rPr>
      </w:pPr>
      <w:bookmarkStart w:id="0" w:name="_Toc458262589"/>
    </w:p>
    <w:p w14:paraId="29412ADB" w14:textId="77777777" w:rsidR="00543F09" w:rsidRDefault="00543F09" w:rsidP="00543F09">
      <w:pPr>
        <w:pStyle w:val="a6"/>
        <w:pBdr>
          <w:bottom w:val="none" w:sz="0" w:space="0" w:color="auto"/>
        </w:pBdr>
        <w:jc w:val="both"/>
        <w:rPr>
          <w:rFonts w:hAnsi="宋体"/>
          <w:b/>
          <w:sz w:val="52"/>
          <w:szCs w:val="52"/>
        </w:rPr>
      </w:pPr>
    </w:p>
    <w:p w14:paraId="4415E24F" w14:textId="77777777" w:rsidR="00543F09" w:rsidRPr="00267536" w:rsidRDefault="00543F09" w:rsidP="00543F09">
      <w:pPr>
        <w:pStyle w:val="a6"/>
        <w:pBdr>
          <w:bottom w:val="none" w:sz="0" w:space="0" w:color="auto"/>
        </w:pBdr>
        <w:jc w:val="both"/>
        <w:rPr>
          <w:rFonts w:hAnsi="宋体"/>
          <w:b/>
          <w:sz w:val="52"/>
          <w:szCs w:val="52"/>
        </w:rPr>
      </w:pPr>
    </w:p>
    <w:p w14:paraId="1697C6DF" w14:textId="77777777" w:rsidR="00543F09" w:rsidRPr="00EC25BB" w:rsidRDefault="00543F09" w:rsidP="00543F09">
      <w:pPr>
        <w:spacing w:line="360" w:lineRule="auto"/>
        <w:jc w:val="center"/>
        <w:rPr>
          <w:rFonts w:ascii="宋体" w:eastAsia="宋体" w:hAnsi="宋体"/>
          <w:b/>
          <w:sz w:val="52"/>
          <w:szCs w:val="52"/>
        </w:rPr>
      </w:pPr>
      <w:r w:rsidRPr="00EC25BB">
        <w:rPr>
          <w:rFonts w:ascii="宋体" w:eastAsia="宋体" w:hAnsi="宋体" w:hint="eastAsia"/>
          <w:b/>
          <w:sz w:val="52"/>
          <w:szCs w:val="52"/>
        </w:rPr>
        <w:t>江门市职业病防治所</w:t>
      </w:r>
    </w:p>
    <w:p w14:paraId="57B50824" w14:textId="77777777" w:rsidR="00543F09" w:rsidRPr="00EC25BB" w:rsidRDefault="00543F09" w:rsidP="00543F09">
      <w:pPr>
        <w:spacing w:line="360" w:lineRule="auto"/>
        <w:jc w:val="center"/>
        <w:rPr>
          <w:rFonts w:ascii="宋体" w:eastAsia="宋体" w:hAnsi="宋体"/>
          <w:b/>
          <w:sz w:val="52"/>
          <w:szCs w:val="52"/>
        </w:rPr>
      </w:pPr>
      <w:r w:rsidRPr="00EC25BB">
        <w:rPr>
          <w:rFonts w:ascii="宋体" w:eastAsia="宋体" w:hAnsi="宋体" w:hint="eastAsia"/>
          <w:b/>
          <w:sz w:val="52"/>
          <w:szCs w:val="52"/>
        </w:rPr>
        <w:t>体检中心检查室加装玻璃间墙方案项目</w:t>
      </w:r>
    </w:p>
    <w:p w14:paraId="57063095" w14:textId="77777777" w:rsidR="00543F09" w:rsidRPr="00EC25BB" w:rsidRDefault="00543F09" w:rsidP="00543F09">
      <w:pPr>
        <w:spacing w:line="360" w:lineRule="auto"/>
        <w:rPr>
          <w:rFonts w:ascii="宋体" w:eastAsia="宋体" w:hAnsi="宋体"/>
          <w:sz w:val="52"/>
          <w:szCs w:val="52"/>
        </w:rPr>
      </w:pPr>
    </w:p>
    <w:p w14:paraId="2382A65D" w14:textId="77777777" w:rsidR="00543F09" w:rsidRPr="00EC25BB" w:rsidRDefault="00543F09" w:rsidP="00543F09">
      <w:pPr>
        <w:spacing w:line="360" w:lineRule="auto"/>
        <w:rPr>
          <w:rFonts w:ascii="宋体" w:eastAsia="宋体" w:hAnsi="宋体"/>
          <w:sz w:val="52"/>
          <w:szCs w:val="52"/>
        </w:rPr>
      </w:pPr>
    </w:p>
    <w:p w14:paraId="6634F647" w14:textId="77777777" w:rsidR="00543F09" w:rsidRPr="00EC25BB" w:rsidRDefault="00543F09" w:rsidP="00543F09">
      <w:pPr>
        <w:spacing w:line="360" w:lineRule="auto"/>
        <w:rPr>
          <w:rFonts w:ascii="宋体" w:eastAsia="宋体" w:hAnsi="宋体"/>
          <w:sz w:val="52"/>
          <w:szCs w:val="52"/>
        </w:rPr>
      </w:pPr>
    </w:p>
    <w:p w14:paraId="18D90059" w14:textId="77777777" w:rsidR="00543F09" w:rsidRPr="00EC25BB" w:rsidRDefault="00543F09" w:rsidP="00543F09">
      <w:pPr>
        <w:spacing w:line="360" w:lineRule="auto"/>
        <w:jc w:val="center"/>
        <w:rPr>
          <w:rFonts w:ascii="宋体" w:eastAsia="宋体" w:hAnsi="宋体"/>
          <w:sz w:val="52"/>
          <w:szCs w:val="52"/>
        </w:rPr>
      </w:pPr>
      <w:r w:rsidRPr="00EC25BB">
        <w:rPr>
          <w:rFonts w:ascii="宋体" w:eastAsia="宋体" w:hAnsi="宋体" w:hint="eastAsia"/>
          <w:b/>
          <w:sz w:val="52"/>
          <w:szCs w:val="52"/>
        </w:rPr>
        <w:t>竞 价 文 件</w:t>
      </w:r>
    </w:p>
    <w:p w14:paraId="57EF2827" w14:textId="77777777" w:rsidR="00543F09" w:rsidRPr="00EC25BB" w:rsidRDefault="00543F09" w:rsidP="00543F09">
      <w:pPr>
        <w:jc w:val="center"/>
        <w:rPr>
          <w:rFonts w:ascii="宋体" w:eastAsia="宋体" w:hAnsi="宋体"/>
          <w:b/>
          <w:sz w:val="32"/>
          <w:szCs w:val="32"/>
        </w:rPr>
      </w:pPr>
      <w:r w:rsidRPr="00EC25BB">
        <w:rPr>
          <w:rFonts w:ascii="宋体" w:eastAsia="宋体" w:hAnsi="宋体" w:hint="eastAsia"/>
          <w:b/>
          <w:sz w:val="32"/>
          <w:szCs w:val="32"/>
        </w:rPr>
        <w:t>（竞价编号：</w:t>
      </w:r>
      <w:r w:rsidRPr="00EC25BB">
        <w:rPr>
          <w:rFonts w:ascii="宋体" w:eastAsia="宋体" w:hAnsi="宋体"/>
          <w:b/>
          <w:sz w:val="32"/>
          <w:szCs w:val="32"/>
        </w:rPr>
        <w:t>JM202</w:t>
      </w:r>
      <w:r w:rsidRPr="00EC25BB">
        <w:rPr>
          <w:rFonts w:ascii="宋体" w:eastAsia="宋体" w:hAnsi="宋体" w:hint="eastAsia"/>
          <w:b/>
          <w:sz w:val="32"/>
          <w:szCs w:val="32"/>
        </w:rPr>
        <w:t>2</w:t>
      </w:r>
      <w:r w:rsidRPr="00EC25BB">
        <w:rPr>
          <w:rFonts w:ascii="宋体" w:eastAsia="宋体" w:hAnsi="宋体"/>
          <w:b/>
          <w:sz w:val="32"/>
          <w:szCs w:val="32"/>
        </w:rPr>
        <w:t>-</w:t>
      </w:r>
      <w:r w:rsidRPr="00EC25BB">
        <w:rPr>
          <w:rFonts w:ascii="宋体" w:eastAsia="宋体" w:hAnsi="宋体" w:hint="eastAsia"/>
          <w:b/>
          <w:sz w:val="32"/>
          <w:szCs w:val="32"/>
        </w:rPr>
        <w:t>ZFS</w:t>
      </w:r>
      <w:r w:rsidRPr="00EC25BB">
        <w:rPr>
          <w:rFonts w:ascii="宋体" w:eastAsia="宋体" w:hAnsi="宋体"/>
          <w:b/>
          <w:sz w:val="32"/>
          <w:szCs w:val="32"/>
        </w:rPr>
        <w:t>004</w:t>
      </w:r>
      <w:r w:rsidRPr="00EC25BB">
        <w:rPr>
          <w:rFonts w:ascii="宋体" w:eastAsia="宋体" w:hAnsi="宋体" w:hint="eastAsia"/>
          <w:b/>
          <w:sz w:val="32"/>
          <w:szCs w:val="32"/>
        </w:rPr>
        <w:t>）</w:t>
      </w:r>
    </w:p>
    <w:p w14:paraId="0CE4477F" w14:textId="77777777" w:rsidR="00543F09" w:rsidRPr="00EC25BB" w:rsidRDefault="00543F09" w:rsidP="00543F09">
      <w:pPr>
        <w:spacing w:line="360" w:lineRule="auto"/>
        <w:jc w:val="center"/>
        <w:rPr>
          <w:rFonts w:ascii="宋体" w:eastAsia="宋体" w:hAnsi="宋体"/>
          <w:b/>
          <w:sz w:val="72"/>
          <w:szCs w:val="72"/>
        </w:rPr>
      </w:pPr>
    </w:p>
    <w:p w14:paraId="2C97991F" w14:textId="77777777" w:rsidR="00543F09" w:rsidRPr="00EC25BB" w:rsidRDefault="00543F09" w:rsidP="00543F09">
      <w:pPr>
        <w:spacing w:line="360" w:lineRule="auto"/>
        <w:jc w:val="center"/>
        <w:rPr>
          <w:rFonts w:ascii="宋体" w:eastAsia="宋体" w:hAnsi="宋体"/>
          <w:b/>
          <w:sz w:val="72"/>
          <w:szCs w:val="72"/>
        </w:rPr>
      </w:pPr>
    </w:p>
    <w:p w14:paraId="4EDA06C3" w14:textId="77777777" w:rsidR="00543F09" w:rsidRPr="00EC25BB" w:rsidRDefault="00543F09" w:rsidP="00543F09">
      <w:pPr>
        <w:jc w:val="center"/>
        <w:rPr>
          <w:rFonts w:ascii="宋体" w:eastAsia="宋体" w:hAnsi="宋体"/>
          <w:b/>
          <w:sz w:val="32"/>
          <w:szCs w:val="32"/>
        </w:rPr>
      </w:pPr>
    </w:p>
    <w:p w14:paraId="1D425224" w14:textId="77777777" w:rsidR="00543F09" w:rsidRPr="00EC25BB" w:rsidRDefault="00543F09" w:rsidP="00543F09">
      <w:pPr>
        <w:jc w:val="center"/>
        <w:rPr>
          <w:rFonts w:ascii="宋体" w:eastAsia="宋体" w:hAnsi="宋体"/>
          <w:b/>
          <w:sz w:val="32"/>
          <w:szCs w:val="32"/>
        </w:rPr>
      </w:pPr>
    </w:p>
    <w:p w14:paraId="1455E6C1" w14:textId="77777777" w:rsidR="00543F09" w:rsidRPr="00EC25BB" w:rsidRDefault="00543F09" w:rsidP="00543F09">
      <w:pPr>
        <w:jc w:val="center"/>
        <w:rPr>
          <w:rFonts w:ascii="宋体" w:eastAsia="宋体" w:hAnsi="宋体"/>
          <w:b/>
          <w:sz w:val="32"/>
          <w:szCs w:val="32"/>
        </w:rPr>
      </w:pPr>
      <w:r w:rsidRPr="00EC25BB">
        <w:rPr>
          <w:rFonts w:ascii="宋体" w:eastAsia="宋体" w:hAnsi="宋体" w:hint="eastAsia"/>
          <w:b/>
          <w:sz w:val="32"/>
          <w:szCs w:val="32"/>
        </w:rPr>
        <w:t>采购人：江门市职业病防治所</w:t>
      </w:r>
    </w:p>
    <w:p w14:paraId="3E822C04" w14:textId="77777777" w:rsidR="00543F09" w:rsidRPr="00EC25BB" w:rsidRDefault="00543F09" w:rsidP="00543F09">
      <w:pPr>
        <w:jc w:val="center"/>
        <w:rPr>
          <w:rFonts w:ascii="宋体" w:eastAsia="宋体" w:hAnsi="宋体"/>
          <w:b/>
          <w:sz w:val="32"/>
          <w:szCs w:val="32"/>
        </w:rPr>
      </w:pPr>
      <w:r w:rsidRPr="00EC25BB">
        <w:rPr>
          <w:rFonts w:ascii="宋体" w:eastAsia="宋体" w:hAnsi="宋体" w:hint="eastAsia"/>
          <w:b/>
          <w:sz w:val="32"/>
          <w:szCs w:val="32"/>
        </w:rPr>
        <w:t>采购代理机构：江门市国腾招标有限公司</w:t>
      </w:r>
    </w:p>
    <w:p w14:paraId="22DF6E3F" w14:textId="68A8677E" w:rsidR="00543F09" w:rsidRPr="00EC25BB" w:rsidRDefault="00543F09" w:rsidP="00543F09">
      <w:pPr>
        <w:jc w:val="center"/>
        <w:rPr>
          <w:rFonts w:ascii="宋体" w:eastAsia="宋体" w:hAnsi="宋体"/>
          <w:b/>
          <w:sz w:val="32"/>
          <w:szCs w:val="32"/>
        </w:rPr>
      </w:pPr>
      <w:r w:rsidRPr="00EC25BB">
        <w:rPr>
          <w:rFonts w:ascii="宋体" w:eastAsia="宋体" w:hAnsi="宋体" w:hint="eastAsia"/>
          <w:b/>
          <w:sz w:val="32"/>
          <w:szCs w:val="32"/>
        </w:rPr>
        <w:t>二○二二年</w:t>
      </w:r>
      <w:r w:rsidR="00680643">
        <w:rPr>
          <w:rFonts w:ascii="宋体" w:eastAsia="宋体" w:hAnsi="宋体" w:hint="eastAsia"/>
          <w:b/>
          <w:sz w:val="32"/>
          <w:szCs w:val="32"/>
        </w:rPr>
        <w:t>五</w:t>
      </w:r>
      <w:r w:rsidRPr="00EC25BB">
        <w:rPr>
          <w:rFonts w:ascii="宋体" w:eastAsia="宋体" w:hAnsi="宋体" w:hint="eastAsia"/>
          <w:b/>
          <w:sz w:val="32"/>
          <w:szCs w:val="32"/>
        </w:rPr>
        <w:t>月</w:t>
      </w:r>
      <w:r w:rsidR="00680643">
        <w:rPr>
          <w:rFonts w:ascii="宋体" w:eastAsia="宋体" w:hAnsi="宋体" w:hint="eastAsia"/>
          <w:b/>
          <w:sz w:val="32"/>
          <w:szCs w:val="32"/>
        </w:rPr>
        <w:t>二十五</w:t>
      </w:r>
      <w:r w:rsidRPr="00EC25BB">
        <w:rPr>
          <w:rFonts w:ascii="宋体" w:eastAsia="宋体" w:hAnsi="宋体" w:hint="eastAsia"/>
          <w:b/>
          <w:sz w:val="32"/>
          <w:szCs w:val="32"/>
        </w:rPr>
        <w:t xml:space="preserve">日 </w:t>
      </w:r>
    </w:p>
    <w:p w14:paraId="709523BA" w14:textId="77777777" w:rsidR="00543F09" w:rsidRPr="00EC25BB" w:rsidRDefault="00543F09" w:rsidP="00543F09">
      <w:pPr>
        <w:pStyle w:val="12"/>
        <w:rPr>
          <w:rFonts w:ascii="宋体" w:eastAsia="宋体"/>
          <w:sz w:val="21"/>
          <w:szCs w:val="21"/>
        </w:rPr>
      </w:pPr>
    </w:p>
    <w:p w14:paraId="2488834B" w14:textId="77777777" w:rsidR="00543F09" w:rsidRPr="00EC25BB" w:rsidRDefault="00543F09" w:rsidP="00543F09">
      <w:pPr>
        <w:spacing w:line="360" w:lineRule="auto"/>
        <w:jc w:val="center"/>
        <w:rPr>
          <w:rFonts w:ascii="宋体" w:eastAsia="宋体" w:hAnsi="宋体"/>
          <w:b/>
          <w:bCs/>
          <w:sz w:val="28"/>
          <w:szCs w:val="28"/>
        </w:rPr>
      </w:pPr>
      <w:bookmarkStart w:id="1" w:name="_Toc51939415"/>
      <w:bookmarkStart w:id="2" w:name="_Toc52021497"/>
      <w:bookmarkStart w:id="3" w:name="_Toc52027884"/>
      <w:bookmarkStart w:id="4" w:name="_Toc56352967"/>
      <w:bookmarkStart w:id="5" w:name="_Toc458262591"/>
      <w:bookmarkStart w:id="6" w:name="_Toc467236722"/>
      <w:bookmarkStart w:id="7" w:name="_Toc476976154"/>
      <w:bookmarkStart w:id="8" w:name="_Toc486671526"/>
      <w:bookmarkStart w:id="9" w:name="_Toc51756450"/>
      <w:bookmarkEnd w:id="0"/>
      <w:r w:rsidRPr="00EC25BB">
        <w:rPr>
          <w:rFonts w:ascii="宋体" w:eastAsia="宋体" w:hAnsi="宋体" w:hint="eastAsia"/>
          <w:b/>
          <w:bCs/>
          <w:sz w:val="52"/>
          <w:szCs w:val="52"/>
        </w:rPr>
        <w:lastRenderedPageBreak/>
        <w:t>第一部分 竞价须知</w:t>
      </w:r>
      <w:r w:rsidRPr="00EC25BB">
        <w:rPr>
          <w:rFonts w:ascii="宋体" w:eastAsia="宋体" w:hAnsi="宋体"/>
          <w:b/>
          <w:bCs/>
          <w:szCs w:val="21"/>
        </w:rPr>
        <w:br/>
      </w:r>
    </w:p>
    <w:p w14:paraId="24219D4E" w14:textId="77777777" w:rsidR="00543F09" w:rsidRPr="00EC25BB" w:rsidRDefault="00543F09" w:rsidP="00543F09">
      <w:pPr>
        <w:spacing w:line="560" w:lineRule="exact"/>
        <w:ind w:firstLineChars="200" w:firstLine="562"/>
        <w:rPr>
          <w:rFonts w:ascii="宋体" w:eastAsia="宋体" w:hAnsi="宋体"/>
          <w:b/>
          <w:bCs/>
          <w:sz w:val="28"/>
          <w:szCs w:val="28"/>
        </w:rPr>
      </w:pPr>
      <w:r w:rsidRPr="00EC25BB">
        <w:rPr>
          <w:rFonts w:ascii="宋体" w:eastAsia="宋体" w:hAnsi="宋体" w:hint="eastAsia"/>
          <w:b/>
          <w:bCs/>
          <w:sz w:val="28"/>
          <w:szCs w:val="28"/>
        </w:rPr>
        <w:t>一、竞价报名</w:t>
      </w:r>
    </w:p>
    <w:p w14:paraId="389C70A2" w14:textId="77777777" w:rsidR="00543F09" w:rsidRPr="00EC25BB" w:rsidRDefault="00543F09" w:rsidP="00543F09">
      <w:pPr>
        <w:spacing w:line="560" w:lineRule="exact"/>
        <w:ind w:firstLineChars="200" w:firstLine="560"/>
        <w:rPr>
          <w:rFonts w:ascii="宋体" w:eastAsia="宋体" w:hAnsi="宋体"/>
          <w:bCs/>
          <w:sz w:val="28"/>
          <w:szCs w:val="28"/>
        </w:rPr>
      </w:pPr>
      <w:r w:rsidRPr="00EC25BB">
        <w:rPr>
          <w:rFonts w:ascii="宋体" w:eastAsia="宋体" w:hAnsi="宋体" w:hint="eastAsia"/>
          <w:bCs/>
          <w:sz w:val="28"/>
          <w:szCs w:val="28"/>
        </w:rPr>
        <w:t>1</w:t>
      </w:r>
      <w:r w:rsidRPr="00EC25BB">
        <w:rPr>
          <w:rFonts w:ascii="宋体" w:eastAsia="宋体" w:hAnsi="宋体"/>
          <w:bCs/>
          <w:sz w:val="28"/>
          <w:szCs w:val="28"/>
        </w:rPr>
        <w:t>.</w:t>
      </w:r>
      <w:r w:rsidRPr="00EC25BB">
        <w:rPr>
          <w:rFonts w:ascii="宋体" w:eastAsia="宋体" w:hAnsi="宋体" w:hint="eastAsia"/>
          <w:bCs/>
          <w:sz w:val="28"/>
          <w:szCs w:val="28"/>
        </w:rPr>
        <w:t>参与竞价的供应商应必须登陆江门市国腾招标有限公司（</w:t>
      </w:r>
      <w:r w:rsidRPr="00EC25BB">
        <w:rPr>
          <w:rFonts w:ascii="宋体" w:eastAsia="宋体" w:hAnsi="宋体"/>
          <w:bCs/>
          <w:sz w:val="28"/>
          <w:szCs w:val="28"/>
        </w:rPr>
        <w:t>https://www.jmgtzb.com/</w:t>
      </w:r>
      <w:r w:rsidRPr="00EC25BB">
        <w:rPr>
          <w:rFonts w:ascii="宋体" w:eastAsia="宋体" w:hAnsi="宋体" w:hint="eastAsia"/>
          <w:bCs/>
          <w:sz w:val="28"/>
          <w:szCs w:val="28"/>
        </w:rPr>
        <w:t>）进行注册，注册并提交资料通过审核后方可参与项目竞价。</w:t>
      </w:r>
    </w:p>
    <w:p w14:paraId="6499D2A3" w14:textId="77777777" w:rsidR="00543F09" w:rsidRPr="00EC25BB" w:rsidRDefault="00543F09" w:rsidP="00543F09">
      <w:pPr>
        <w:spacing w:line="560" w:lineRule="exact"/>
        <w:ind w:firstLineChars="200" w:firstLine="562"/>
        <w:rPr>
          <w:rFonts w:ascii="宋体" w:eastAsia="宋体" w:hAnsi="宋体"/>
          <w:b/>
          <w:sz w:val="28"/>
          <w:szCs w:val="28"/>
        </w:rPr>
      </w:pPr>
      <w:r w:rsidRPr="00EC25BB">
        <w:rPr>
          <w:rFonts w:ascii="宋体" w:eastAsia="宋体" w:hAnsi="宋体" w:hint="eastAsia"/>
          <w:b/>
          <w:sz w:val="28"/>
          <w:szCs w:val="28"/>
        </w:rPr>
        <w:t>2</w:t>
      </w:r>
      <w:r w:rsidRPr="00EC25BB">
        <w:rPr>
          <w:rFonts w:ascii="宋体" w:eastAsia="宋体" w:hAnsi="宋体"/>
          <w:b/>
          <w:sz w:val="28"/>
          <w:szCs w:val="28"/>
        </w:rPr>
        <w:t>.参与竞价的供应商资质要求</w:t>
      </w:r>
      <w:r w:rsidRPr="00EC25BB">
        <w:rPr>
          <w:rFonts w:ascii="宋体" w:eastAsia="宋体" w:hAnsi="宋体" w:hint="eastAsia"/>
          <w:b/>
          <w:sz w:val="28"/>
          <w:szCs w:val="28"/>
        </w:rPr>
        <w:t>（报价时</w:t>
      </w:r>
      <w:r w:rsidRPr="00EC25BB">
        <w:rPr>
          <w:rFonts w:ascii="宋体" w:eastAsia="宋体" w:hAnsi="宋体"/>
          <w:b/>
          <w:sz w:val="28"/>
          <w:szCs w:val="28"/>
        </w:rPr>
        <w:t>需要提供以下资料</w:t>
      </w:r>
      <w:r w:rsidRPr="00EC25BB">
        <w:rPr>
          <w:rFonts w:ascii="宋体" w:eastAsia="宋体" w:hAnsi="宋体" w:hint="eastAsia"/>
          <w:b/>
          <w:sz w:val="28"/>
          <w:szCs w:val="28"/>
        </w:rPr>
        <w:t>复印件并加盖供应商单位公章</w:t>
      </w:r>
      <w:r w:rsidRPr="00EC25BB">
        <w:rPr>
          <w:rFonts w:ascii="宋体" w:eastAsia="宋体" w:hAnsi="宋体"/>
          <w:b/>
          <w:sz w:val="28"/>
          <w:szCs w:val="28"/>
        </w:rPr>
        <w:t>，</w:t>
      </w:r>
      <w:r w:rsidRPr="00EC25BB">
        <w:rPr>
          <w:rFonts w:ascii="宋体" w:eastAsia="宋体" w:hAnsi="宋体" w:hint="eastAsia"/>
          <w:b/>
          <w:sz w:val="28"/>
          <w:szCs w:val="28"/>
        </w:rPr>
        <w:t>供应商须</w:t>
      </w:r>
      <w:r w:rsidRPr="00EC25BB">
        <w:rPr>
          <w:rFonts w:ascii="宋体" w:eastAsia="宋体" w:hAnsi="宋体"/>
          <w:b/>
          <w:sz w:val="28"/>
          <w:szCs w:val="28"/>
        </w:rPr>
        <w:t>对上传的</w:t>
      </w:r>
      <w:r w:rsidRPr="00EC25BB">
        <w:rPr>
          <w:rFonts w:ascii="宋体" w:eastAsia="宋体" w:hAnsi="宋体" w:hint="eastAsia"/>
          <w:b/>
          <w:sz w:val="28"/>
          <w:szCs w:val="28"/>
        </w:rPr>
        <w:t>相关</w:t>
      </w:r>
      <w:r w:rsidRPr="00EC25BB">
        <w:rPr>
          <w:rFonts w:ascii="宋体" w:eastAsia="宋体" w:hAnsi="宋体"/>
          <w:b/>
          <w:sz w:val="28"/>
          <w:szCs w:val="28"/>
        </w:rPr>
        <w:t>资料承担责任</w:t>
      </w:r>
      <w:r w:rsidRPr="00EC25BB">
        <w:rPr>
          <w:rFonts w:ascii="宋体" w:eastAsia="宋体" w:hAnsi="宋体" w:hint="eastAsia"/>
          <w:b/>
          <w:sz w:val="28"/>
          <w:szCs w:val="28"/>
        </w:rPr>
        <w:t>）：</w:t>
      </w:r>
    </w:p>
    <w:p w14:paraId="7C32A49B" w14:textId="77777777" w:rsidR="00543F09" w:rsidRPr="00EC25BB" w:rsidRDefault="00543F09" w:rsidP="00543F09">
      <w:pPr>
        <w:spacing w:line="560" w:lineRule="exact"/>
        <w:ind w:firstLineChars="200" w:firstLine="562"/>
        <w:rPr>
          <w:rFonts w:ascii="宋体" w:eastAsia="宋体" w:hAnsi="宋体"/>
          <w:b/>
          <w:sz w:val="28"/>
          <w:szCs w:val="28"/>
        </w:rPr>
      </w:pPr>
      <w:r w:rsidRPr="00EC25BB">
        <w:rPr>
          <w:rFonts w:ascii="宋体" w:eastAsia="宋体" w:hAnsi="宋体"/>
          <w:b/>
          <w:sz w:val="28"/>
          <w:szCs w:val="28"/>
        </w:rPr>
        <w:t>2.1供应商营业执照；</w:t>
      </w:r>
    </w:p>
    <w:p w14:paraId="3DE1D601" w14:textId="77777777" w:rsidR="00543F09" w:rsidRPr="00EC25BB" w:rsidRDefault="00543F09" w:rsidP="00543F09">
      <w:pPr>
        <w:spacing w:line="560" w:lineRule="exact"/>
        <w:ind w:firstLineChars="200" w:firstLine="562"/>
        <w:rPr>
          <w:rFonts w:ascii="宋体" w:eastAsia="宋体" w:hAnsi="宋体"/>
          <w:b/>
          <w:sz w:val="28"/>
          <w:szCs w:val="28"/>
        </w:rPr>
      </w:pPr>
      <w:r w:rsidRPr="00EC25BB">
        <w:rPr>
          <w:rFonts w:ascii="宋体" w:eastAsia="宋体" w:hAnsi="宋体"/>
          <w:b/>
          <w:sz w:val="28"/>
          <w:szCs w:val="28"/>
        </w:rPr>
        <w:t>2.2</w:t>
      </w:r>
      <w:r w:rsidRPr="00EC25BB">
        <w:rPr>
          <w:rFonts w:ascii="宋体" w:eastAsia="宋体" w:hAnsi="宋体" w:hint="eastAsia"/>
          <w:b/>
          <w:sz w:val="28"/>
          <w:szCs w:val="28"/>
        </w:rPr>
        <w:t>报价表（详见附件1）；</w:t>
      </w:r>
    </w:p>
    <w:p w14:paraId="1BDBBC68" w14:textId="77777777" w:rsidR="00543F09" w:rsidRPr="00EC25BB" w:rsidRDefault="00543F09" w:rsidP="00543F09">
      <w:pPr>
        <w:spacing w:line="560" w:lineRule="exact"/>
        <w:ind w:firstLineChars="200" w:firstLine="562"/>
        <w:rPr>
          <w:rFonts w:ascii="宋体" w:eastAsia="宋体" w:hAnsi="宋体"/>
          <w:b/>
          <w:sz w:val="28"/>
          <w:szCs w:val="28"/>
        </w:rPr>
      </w:pPr>
      <w:r w:rsidRPr="00EC25BB">
        <w:rPr>
          <w:rFonts w:ascii="宋体" w:eastAsia="宋体" w:hAnsi="宋体" w:hint="eastAsia"/>
          <w:b/>
          <w:sz w:val="28"/>
          <w:szCs w:val="28"/>
        </w:rPr>
        <w:t>2</w:t>
      </w:r>
      <w:r w:rsidRPr="00EC25BB">
        <w:rPr>
          <w:rFonts w:ascii="宋体" w:eastAsia="宋体" w:hAnsi="宋体"/>
          <w:b/>
          <w:sz w:val="28"/>
          <w:szCs w:val="28"/>
        </w:rPr>
        <w:t>.3</w:t>
      </w:r>
      <w:r w:rsidRPr="00EC25BB">
        <w:rPr>
          <w:rFonts w:ascii="宋体" w:eastAsia="宋体" w:hAnsi="宋体" w:hint="eastAsia"/>
          <w:b/>
          <w:sz w:val="28"/>
          <w:szCs w:val="28"/>
        </w:rPr>
        <w:t>工程报价表（详见附件2）；</w:t>
      </w:r>
    </w:p>
    <w:p w14:paraId="57D7A5AA" w14:textId="77777777" w:rsidR="00543F09" w:rsidRPr="00EC25BB" w:rsidRDefault="00543F09" w:rsidP="00543F09">
      <w:pPr>
        <w:spacing w:line="560" w:lineRule="exact"/>
        <w:ind w:firstLineChars="200" w:firstLine="562"/>
        <w:rPr>
          <w:rFonts w:ascii="宋体" w:eastAsia="宋体" w:hAnsi="宋体"/>
          <w:b/>
          <w:sz w:val="28"/>
          <w:szCs w:val="28"/>
        </w:rPr>
      </w:pPr>
      <w:r w:rsidRPr="00EC25BB">
        <w:rPr>
          <w:rFonts w:ascii="宋体" w:eastAsia="宋体" w:hAnsi="宋体" w:hint="eastAsia"/>
          <w:b/>
          <w:sz w:val="28"/>
          <w:szCs w:val="28"/>
        </w:rPr>
        <w:t>2</w:t>
      </w:r>
      <w:r w:rsidRPr="00EC25BB">
        <w:rPr>
          <w:rFonts w:ascii="宋体" w:eastAsia="宋体" w:hAnsi="宋体"/>
          <w:b/>
          <w:sz w:val="28"/>
          <w:szCs w:val="28"/>
        </w:rPr>
        <w:t>.4</w:t>
      </w:r>
      <w:r w:rsidRPr="00EC25BB">
        <w:rPr>
          <w:rFonts w:ascii="宋体" w:eastAsia="宋体" w:hAnsi="宋体" w:hint="eastAsia"/>
          <w:b/>
          <w:sz w:val="28"/>
          <w:szCs w:val="28"/>
        </w:rPr>
        <w:t>采购需求书响应声明函（详见附件</w:t>
      </w:r>
      <w:r w:rsidRPr="00EC25BB">
        <w:rPr>
          <w:rFonts w:ascii="宋体" w:eastAsia="宋体" w:hAnsi="宋体"/>
          <w:b/>
          <w:sz w:val="28"/>
          <w:szCs w:val="28"/>
        </w:rPr>
        <w:t>3</w:t>
      </w:r>
      <w:r w:rsidRPr="00EC25BB">
        <w:rPr>
          <w:rFonts w:ascii="宋体" w:eastAsia="宋体" w:hAnsi="宋体" w:hint="eastAsia"/>
          <w:b/>
          <w:sz w:val="28"/>
          <w:szCs w:val="28"/>
        </w:rPr>
        <w:t>）。</w:t>
      </w:r>
    </w:p>
    <w:p w14:paraId="06FB5A54" w14:textId="77777777" w:rsidR="00543F09" w:rsidRPr="00EC25BB" w:rsidRDefault="00543F09" w:rsidP="00543F09">
      <w:pPr>
        <w:spacing w:line="560" w:lineRule="exact"/>
        <w:ind w:firstLineChars="200" w:firstLine="562"/>
        <w:rPr>
          <w:rFonts w:ascii="宋体" w:eastAsia="宋体" w:hAnsi="宋体"/>
          <w:b/>
          <w:sz w:val="28"/>
          <w:szCs w:val="28"/>
        </w:rPr>
      </w:pPr>
      <w:r w:rsidRPr="00EC25BB">
        <w:rPr>
          <w:rFonts w:ascii="宋体" w:eastAsia="宋体" w:hAnsi="宋体" w:hint="eastAsia"/>
          <w:b/>
          <w:sz w:val="28"/>
          <w:szCs w:val="28"/>
        </w:rPr>
        <w:t>2</w:t>
      </w:r>
      <w:r w:rsidRPr="00EC25BB">
        <w:rPr>
          <w:rFonts w:ascii="宋体" w:eastAsia="宋体" w:hAnsi="宋体"/>
          <w:b/>
          <w:sz w:val="28"/>
          <w:szCs w:val="28"/>
        </w:rPr>
        <w:t>.</w:t>
      </w:r>
      <w:r w:rsidRPr="00EC25BB">
        <w:rPr>
          <w:rFonts w:ascii="宋体" w:eastAsia="宋体" w:hAnsi="宋体" w:hint="eastAsia"/>
          <w:b/>
          <w:sz w:val="28"/>
          <w:szCs w:val="28"/>
        </w:rPr>
        <w:t>5报价人须在广东政府采购智慧云平台电子卖场（以下简称“电子卖场”）成功注册、通过审核才可参与本项目竞价（提供证明材料）。</w:t>
      </w:r>
    </w:p>
    <w:p w14:paraId="73C50DBF" w14:textId="77777777" w:rsidR="00543F09" w:rsidRPr="00EC25BB" w:rsidRDefault="00543F09" w:rsidP="00543F09">
      <w:pPr>
        <w:spacing w:line="560" w:lineRule="exact"/>
        <w:ind w:firstLineChars="200" w:firstLine="562"/>
        <w:rPr>
          <w:rFonts w:ascii="宋体" w:eastAsia="宋体" w:hAnsi="宋体"/>
          <w:b/>
          <w:bCs/>
          <w:sz w:val="28"/>
          <w:szCs w:val="28"/>
        </w:rPr>
      </w:pPr>
      <w:r w:rsidRPr="00EC25BB">
        <w:rPr>
          <w:rFonts w:ascii="宋体" w:eastAsia="宋体" w:hAnsi="宋体" w:hint="eastAsia"/>
          <w:b/>
          <w:bCs/>
          <w:sz w:val="28"/>
          <w:szCs w:val="28"/>
        </w:rPr>
        <w:t>二、竞价须知</w:t>
      </w:r>
    </w:p>
    <w:p w14:paraId="69AD524B"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1.竞价说明</w:t>
      </w:r>
    </w:p>
    <w:p w14:paraId="393AF577"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1.1参与竞价的供应商应承担所有与准备和参加竞价有关的费用，不论竞价的结果如何，采购人和</w:t>
      </w:r>
      <w:r w:rsidRPr="00EC25BB">
        <w:rPr>
          <w:rFonts w:ascii="宋体" w:eastAsia="宋体" w:hAnsi="宋体" w:hint="eastAsia"/>
          <w:bCs/>
          <w:szCs w:val="21"/>
        </w:rPr>
        <w:t>采购</w:t>
      </w:r>
      <w:r w:rsidRPr="00EC25BB">
        <w:rPr>
          <w:rFonts w:ascii="宋体" w:eastAsia="宋体" w:hAnsi="宋体"/>
          <w:bCs/>
          <w:szCs w:val="21"/>
        </w:rPr>
        <w:t>代理机构均无义务和责任承担这些费用。</w:t>
      </w:r>
    </w:p>
    <w:p w14:paraId="25E7B77D"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1.2参与竞价的供应商必须按竞价附件的格式填写，不得随意增加或删除表格内容。除单价、金额或项目要求填写的内容外，不得擅自改动竞价附件内容，否则将有可能影响成交结果，不推荐为成交候选</w:t>
      </w:r>
      <w:r w:rsidRPr="00EC25BB">
        <w:rPr>
          <w:rFonts w:ascii="宋体" w:eastAsia="宋体" w:hAnsi="宋体" w:hint="eastAsia"/>
          <w:bCs/>
          <w:szCs w:val="21"/>
        </w:rPr>
        <w:t>供应商</w:t>
      </w:r>
      <w:r w:rsidRPr="00EC25BB">
        <w:rPr>
          <w:rFonts w:ascii="宋体" w:eastAsia="宋体" w:hAnsi="宋体"/>
          <w:bCs/>
          <w:szCs w:val="21"/>
        </w:rPr>
        <w:t>。</w:t>
      </w:r>
    </w:p>
    <w:p w14:paraId="45770768"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1.3参与竞价的供应商需对</w:t>
      </w:r>
      <w:r w:rsidRPr="00EC25BB">
        <w:rPr>
          <w:rFonts w:ascii="宋体" w:eastAsia="宋体" w:hAnsi="宋体" w:hint="eastAsia"/>
          <w:bCs/>
          <w:szCs w:val="21"/>
        </w:rPr>
        <w:t>采购</w:t>
      </w:r>
      <w:r w:rsidRPr="00EC25BB">
        <w:rPr>
          <w:rFonts w:ascii="宋体" w:eastAsia="宋体" w:hAnsi="宋体"/>
          <w:bCs/>
          <w:szCs w:val="21"/>
        </w:rPr>
        <w:t>需求书的所有条款进行整体响应，采购需求书条款若有一条负偏离或不响应，不推荐为成交候选</w:t>
      </w:r>
      <w:r w:rsidRPr="00EC25BB">
        <w:rPr>
          <w:rFonts w:ascii="宋体" w:eastAsia="宋体" w:hAnsi="宋体" w:hint="eastAsia"/>
          <w:bCs/>
          <w:szCs w:val="21"/>
        </w:rPr>
        <w:t>供应商</w:t>
      </w:r>
      <w:r w:rsidRPr="00EC25BB">
        <w:rPr>
          <w:rFonts w:ascii="宋体" w:eastAsia="宋体" w:hAnsi="宋体"/>
          <w:bCs/>
          <w:szCs w:val="21"/>
        </w:rPr>
        <w:t>。</w:t>
      </w:r>
    </w:p>
    <w:p w14:paraId="02640830"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1.4若成交供应商自身原因无法完成本项目，则采购人有权利保留追究责任。</w:t>
      </w:r>
    </w:p>
    <w:p w14:paraId="529AC006"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1.5成交供应商因自身原因被取消成交资格，采购人可重新启动采购或按竞价公告规定顺延推选符合要求的供应商作为成交供应商。</w:t>
      </w:r>
    </w:p>
    <w:p w14:paraId="15C594EE"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lastRenderedPageBreak/>
        <w:t>1.6若本项目竞价采购失败，采购人将重新采购。</w:t>
      </w:r>
    </w:p>
    <w:p w14:paraId="57EF2468"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1.7成交供应商若无正当理由恶意放弃成交资格，采购人有权将拒绝其参加本项目重新组织的竞价采购活动。</w:t>
      </w:r>
    </w:p>
    <w:p w14:paraId="0C54A198"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1.8如采购人或</w:t>
      </w:r>
      <w:r w:rsidRPr="00EC25BB">
        <w:rPr>
          <w:rFonts w:ascii="宋体" w:eastAsia="宋体" w:hAnsi="宋体" w:hint="eastAsia"/>
          <w:bCs/>
          <w:szCs w:val="21"/>
        </w:rPr>
        <w:t>采购</w:t>
      </w:r>
      <w:r w:rsidRPr="00EC25BB">
        <w:rPr>
          <w:rFonts w:ascii="宋体" w:eastAsia="宋体" w:hAnsi="宋体"/>
          <w:bCs/>
          <w:szCs w:val="21"/>
        </w:rPr>
        <w:t>代理机构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25C808B5"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1.9参与竞价的供应商向</w:t>
      </w:r>
      <w:r w:rsidRPr="00EC25BB">
        <w:rPr>
          <w:rFonts w:ascii="宋体" w:eastAsia="宋体" w:hAnsi="宋体" w:hint="eastAsia"/>
          <w:bCs/>
          <w:szCs w:val="21"/>
        </w:rPr>
        <w:t>采购代理机构</w:t>
      </w:r>
      <w:r w:rsidRPr="00EC25BB">
        <w:rPr>
          <w:rFonts w:ascii="宋体" w:eastAsia="宋体" w:hAnsi="宋体"/>
          <w:bCs/>
          <w:szCs w:val="21"/>
        </w:rPr>
        <w:t>咨询的有关项目事项，一切以竞价文件规定和竞价公告规定以及</w:t>
      </w:r>
      <w:r w:rsidRPr="00EC25BB">
        <w:rPr>
          <w:rFonts w:ascii="宋体" w:eastAsia="宋体" w:hAnsi="宋体" w:hint="eastAsia"/>
          <w:bCs/>
          <w:szCs w:val="21"/>
        </w:rPr>
        <w:t>本项目</w:t>
      </w:r>
      <w:r w:rsidRPr="00EC25BB">
        <w:rPr>
          <w:rFonts w:ascii="宋体" w:eastAsia="宋体" w:hAnsi="宋体"/>
          <w:bCs/>
          <w:szCs w:val="21"/>
        </w:rPr>
        <w:t>的书面答复为准；</w:t>
      </w:r>
    </w:p>
    <w:p w14:paraId="0602BBFC"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1.10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有可能导致其竞价被拒绝，或被认定为无效竞价。</w:t>
      </w:r>
    </w:p>
    <w:p w14:paraId="31F256D0"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1.11采购人有权拒绝接受任何不合格的货物或服务，由此产生的费用及相关后果均由成交供应商自行承担。</w:t>
      </w:r>
    </w:p>
    <w:p w14:paraId="38F9401B"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1.12供应商认为竞价结果损害其权益的，应</w:t>
      </w:r>
      <w:r w:rsidRPr="00EC25BB">
        <w:rPr>
          <w:rFonts w:ascii="宋体" w:eastAsia="宋体" w:hAnsi="宋体" w:hint="eastAsia"/>
          <w:bCs/>
          <w:szCs w:val="21"/>
        </w:rPr>
        <w:t>在</w:t>
      </w:r>
      <w:r w:rsidRPr="00EC25BB">
        <w:rPr>
          <w:rFonts w:ascii="宋体" w:eastAsia="宋体" w:hAnsi="宋体"/>
          <w:bCs/>
          <w:szCs w:val="21"/>
        </w:rPr>
        <w:t>规定的时间内向采购人或</w:t>
      </w:r>
      <w:r w:rsidRPr="00EC25BB">
        <w:rPr>
          <w:rFonts w:ascii="宋体" w:eastAsia="宋体" w:hAnsi="宋体" w:hint="eastAsia"/>
          <w:bCs/>
          <w:szCs w:val="21"/>
        </w:rPr>
        <w:t>采购</w:t>
      </w:r>
      <w:r w:rsidRPr="00EC25BB">
        <w:rPr>
          <w:rFonts w:ascii="宋体" w:eastAsia="宋体" w:hAnsi="宋体"/>
          <w:bCs/>
          <w:szCs w:val="21"/>
        </w:rPr>
        <w:t>代理机构提交书面质疑，不提交的视为无异议，逾期提交将不予受理。</w:t>
      </w:r>
    </w:p>
    <w:p w14:paraId="4D1D1DC8"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1.13本竞价公告和竞价文件的解释权归</w:t>
      </w:r>
      <w:r w:rsidRPr="00EC25BB">
        <w:rPr>
          <w:rFonts w:ascii="宋体" w:eastAsia="宋体" w:hAnsi="宋体" w:hint="eastAsia"/>
          <w:bCs/>
          <w:szCs w:val="21"/>
        </w:rPr>
        <w:t>采购代理机构</w:t>
      </w:r>
      <w:r w:rsidRPr="00EC25BB">
        <w:rPr>
          <w:rFonts w:ascii="宋体" w:eastAsia="宋体" w:hAnsi="宋体"/>
          <w:bCs/>
          <w:szCs w:val="21"/>
        </w:rPr>
        <w:t>所有。</w:t>
      </w:r>
    </w:p>
    <w:p w14:paraId="710C508E"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2.竞价文件的澄清或修改</w:t>
      </w:r>
    </w:p>
    <w:p w14:paraId="007B3BB2"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2.1采购人或者采购代理机构可以对已发出的竞价文件进行必要的澄清或者修改。澄清或者修改的内容将在</w:t>
      </w:r>
      <w:r w:rsidRPr="00EC25BB">
        <w:rPr>
          <w:rFonts w:ascii="宋体" w:eastAsia="宋体" w:hAnsi="宋体" w:hint="eastAsia"/>
          <w:bCs/>
          <w:szCs w:val="21"/>
        </w:rPr>
        <w:t>江门市国腾招标有限公司（</w:t>
      </w:r>
      <w:r w:rsidRPr="00EC25BB">
        <w:rPr>
          <w:rFonts w:ascii="宋体" w:eastAsia="宋体" w:hAnsi="宋体"/>
          <w:bCs/>
          <w:szCs w:val="21"/>
        </w:rPr>
        <w:t>https://www.jmgtzb.com/）上发布澄清（更正/变更）公告。</w:t>
      </w:r>
    </w:p>
    <w:p w14:paraId="12ADC28E"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2.2无论澄清或者修改的内容是否影响竞价，</w:t>
      </w:r>
      <w:r w:rsidRPr="00EC25BB">
        <w:rPr>
          <w:rFonts w:ascii="宋体" w:eastAsia="宋体" w:hAnsi="宋体" w:hint="eastAsia"/>
          <w:bCs/>
          <w:szCs w:val="21"/>
        </w:rPr>
        <w:t>采购代理机构</w:t>
      </w:r>
      <w:r w:rsidRPr="00EC25BB">
        <w:rPr>
          <w:rFonts w:ascii="宋体" w:eastAsia="宋体" w:hAnsi="宋体"/>
          <w:bCs/>
          <w:szCs w:val="21"/>
        </w:rPr>
        <w:t>将通知所有的报名供应商；报名供应商应按要求履行相应的义务；如报名截止时间少于一个工作日的，采购人或者采购代理机构应当相应顺延报名的截止时间。</w:t>
      </w:r>
    </w:p>
    <w:p w14:paraId="2F0D7F7B"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2.3采购人或者采购代理机构发出的澄清或修改（更正/变更）的内容为竞价文件的组成部分，并对供应商具有约束力。</w:t>
      </w:r>
    </w:p>
    <w:p w14:paraId="33E05203"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3.报价要求（报价时需要提供以下盖章资料，并对上传的竞价文件资料承担责任）</w:t>
      </w:r>
    </w:p>
    <w:p w14:paraId="3FB70163"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3.1通过报名供应商应根据公告要求，在规定的竞价时间内对采购项目进行报价，同时按公告要求完整、真实、准确地填写并上传相应报价</w:t>
      </w:r>
      <w:r w:rsidRPr="00EC25BB">
        <w:rPr>
          <w:rFonts w:ascii="宋体" w:eastAsia="宋体" w:hAnsi="宋体" w:hint="eastAsia"/>
          <w:bCs/>
          <w:szCs w:val="21"/>
        </w:rPr>
        <w:t>格式</w:t>
      </w:r>
      <w:r w:rsidRPr="00EC25BB">
        <w:rPr>
          <w:rFonts w:ascii="宋体" w:eastAsia="宋体" w:hAnsi="宋体"/>
          <w:bCs/>
          <w:szCs w:val="21"/>
        </w:rPr>
        <w:t>。</w:t>
      </w:r>
    </w:p>
    <w:p w14:paraId="6ABD0F50"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3.2公告中的报价次数指报价期间供应商可进行的最多报价次数。如报价次数为3次，指</w:t>
      </w:r>
      <w:r w:rsidRPr="00EC25BB">
        <w:rPr>
          <w:rFonts w:ascii="宋体" w:eastAsia="宋体" w:hAnsi="宋体"/>
          <w:bCs/>
          <w:szCs w:val="21"/>
        </w:rPr>
        <w:lastRenderedPageBreak/>
        <w:t>供应商最多可进行3次报价。如供应商只进行1次报价，则以此次报价为准；如供应商因报价有误或其他原因需重新进行第2次报价，则以第2次报价为准，以此类推。</w:t>
      </w:r>
    </w:p>
    <w:p w14:paraId="72015836"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4.确定成交候选供应商</w:t>
      </w:r>
    </w:p>
    <w:p w14:paraId="38A1FBE4"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4.1本项目以最低价中标的方式确定成交供应商。报价时间截止后，按报价（经价格核准后的价格）由低到高顺序排列，报价最低的为第一成交候选供应商，报价相同的，按报价时间在前的为第一成交候选供应商；报价次低的为第二成交候选供应商，以此类推。</w:t>
      </w:r>
    </w:p>
    <w:p w14:paraId="39491F70"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5</w:t>
      </w:r>
      <w:r w:rsidRPr="00EC25BB">
        <w:rPr>
          <w:rFonts w:ascii="宋体" w:eastAsia="宋体" w:hAnsi="宋体"/>
          <w:bCs/>
          <w:szCs w:val="21"/>
        </w:rPr>
        <w:t>.</w:t>
      </w:r>
      <w:r w:rsidRPr="00EC25BB">
        <w:rPr>
          <w:rFonts w:ascii="宋体" w:eastAsia="宋体" w:hAnsi="宋体" w:hint="eastAsia"/>
          <w:bCs/>
          <w:szCs w:val="21"/>
        </w:rPr>
        <w:t>成交通知书</w:t>
      </w:r>
    </w:p>
    <w:p w14:paraId="4547DBB6"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5</w:t>
      </w:r>
      <w:r w:rsidRPr="00EC25BB">
        <w:rPr>
          <w:rFonts w:ascii="宋体" w:eastAsia="宋体" w:hAnsi="宋体"/>
          <w:bCs/>
          <w:szCs w:val="21"/>
        </w:rPr>
        <w:t>.1</w:t>
      </w:r>
      <w:r w:rsidRPr="00EC25BB">
        <w:rPr>
          <w:rFonts w:ascii="宋体" w:eastAsia="宋体" w:hAnsi="宋体" w:hint="eastAsia"/>
          <w:bCs/>
          <w:szCs w:val="21"/>
        </w:rPr>
        <w:t>竞价</w:t>
      </w:r>
      <w:r w:rsidRPr="00EC25BB">
        <w:rPr>
          <w:rFonts w:ascii="宋体" w:eastAsia="宋体" w:hAnsi="宋体"/>
          <w:bCs/>
          <w:szCs w:val="21"/>
        </w:rPr>
        <w:t>结束后，由</w:t>
      </w:r>
      <w:r w:rsidRPr="00EC25BB">
        <w:rPr>
          <w:rFonts w:ascii="宋体" w:eastAsia="宋体" w:hAnsi="宋体" w:hint="eastAsia"/>
          <w:bCs/>
          <w:szCs w:val="21"/>
        </w:rPr>
        <w:t>采购代理机构发布成交结果公告，并</w:t>
      </w:r>
      <w:r w:rsidRPr="00EC25BB">
        <w:rPr>
          <w:rFonts w:ascii="宋体" w:eastAsia="宋体" w:hAnsi="宋体"/>
          <w:bCs/>
          <w:szCs w:val="21"/>
        </w:rPr>
        <w:t>签发《成交通知书》。</w:t>
      </w:r>
    </w:p>
    <w:p w14:paraId="70C4AEA7"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5.2《成交通知书》将作为签订合同的重要依据，是合同的组成部分。</w:t>
      </w:r>
    </w:p>
    <w:p w14:paraId="446D3F31"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6.无效报价</w:t>
      </w:r>
    </w:p>
    <w:p w14:paraId="2E1E24D3"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6.1参与竞价的供应商报价超过最高限价或低于最低限价或超过项目对应产品单项最高限价的视为无效报价。</w:t>
      </w:r>
    </w:p>
    <w:p w14:paraId="55778D51"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6.2参与竞价的供应商须提供本项目要求的资质文件，如果不按公告规定或竞价文件要求等相关规定提供符合要求的资质文件，将被视为无效报价；</w:t>
      </w:r>
    </w:p>
    <w:p w14:paraId="66752E05"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6.3参与竞价的供应商须对本项目采购内容进行整体报价，任何只对其中一部分内容进行的报价都被视为无效报价。</w:t>
      </w:r>
    </w:p>
    <w:p w14:paraId="38736E9A"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6.4报价表以及有报价供应商落款的报价文件必须加盖报价供应商公章，否则视为无效报价；</w:t>
      </w:r>
    </w:p>
    <w:p w14:paraId="3F66DC4B"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6.5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681DF49F"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6.6按有关法律、法规、规章属于报价无效的。</w:t>
      </w:r>
    </w:p>
    <w:p w14:paraId="603E6D9F"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6.7有下列情形之一的，视为串通竞价，其报价无效：</w:t>
      </w:r>
    </w:p>
    <w:p w14:paraId="56006240"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（1）</w:t>
      </w:r>
      <w:r w:rsidRPr="00EC25BB">
        <w:rPr>
          <w:rFonts w:ascii="宋体" w:eastAsia="宋体" w:hAnsi="宋体"/>
          <w:bCs/>
          <w:szCs w:val="21"/>
        </w:rPr>
        <w:t>存在单位负责人为同一人或存在控股、管理关系的不同单位参与同一竞价项目；</w:t>
      </w:r>
    </w:p>
    <w:p w14:paraId="67C603E5"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（2）</w:t>
      </w:r>
      <w:r w:rsidRPr="00EC25BB">
        <w:rPr>
          <w:rFonts w:ascii="宋体" w:eastAsia="宋体" w:hAnsi="宋体"/>
          <w:bCs/>
          <w:szCs w:val="21"/>
        </w:rPr>
        <w:t>不同供应商的</w:t>
      </w:r>
      <w:r w:rsidRPr="00EC25BB">
        <w:rPr>
          <w:rFonts w:ascii="宋体" w:eastAsia="宋体" w:hAnsi="宋体" w:hint="eastAsia"/>
          <w:bCs/>
          <w:szCs w:val="21"/>
        </w:rPr>
        <w:t>报价</w:t>
      </w:r>
      <w:r w:rsidRPr="00EC25BB">
        <w:rPr>
          <w:rFonts w:ascii="宋体" w:eastAsia="宋体" w:hAnsi="宋体"/>
          <w:bCs/>
          <w:szCs w:val="21"/>
        </w:rPr>
        <w:t>文件由同一单位或者个人编制；</w:t>
      </w:r>
    </w:p>
    <w:p w14:paraId="32904F72"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（3）</w:t>
      </w:r>
      <w:r w:rsidRPr="00EC25BB">
        <w:rPr>
          <w:rFonts w:ascii="宋体" w:eastAsia="宋体" w:hAnsi="宋体"/>
          <w:bCs/>
          <w:szCs w:val="21"/>
        </w:rPr>
        <w:t>不同供应商委托同一单位或者个人办理竞价事宜；</w:t>
      </w:r>
    </w:p>
    <w:p w14:paraId="6544876D"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（4）</w:t>
      </w:r>
      <w:r w:rsidRPr="00EC25BB">
        <w:rPr>
          <w:rFonts w:ascii="宋体" w:eastAsia="宋体" w:hAnsi="宋体"/>
          <w:bCs/>
          <w:szCs w:val="21"/>
        </w:rPr>
        <w:t>不同供应商的报价文件载明的项目管理成员或者联系人员为同一人；</w:t>
      </w:r>
    </w:p>
    <w:p w14:paraId="110C5796"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w:t>
      </w:r>
      <w:r w:rsidRPr="00EC25BB">
        <w:rPr>
          <w:rFonts w:ascii="宋体" w:eastAsia="宋体" w:hAnsi="宋体"/>
          <w:bCs/>
          <w:szCs w:val="21"/>
        </w:rPr>
        <w:t>5</w:t>
      </w:r>
      <w:r w:rsidRPr="00EC25BB">
        <w:rPr>
          <w:rFonts w:ascii="宋体" w:eastAsia="宋体" w:hAnsi="宋体" w:hint="eastAsia"/>
          <w:bCs/>
          <w:szCs w:val="21"/>
        </w:rPr>
        <w:t>）</w:t>
      </w:r>
      <w:r w:rsidRPr="00EC25BB">
        <w:rPr>
          <w:rFonts w:ascii="宋体" w:eastAsia="宋体" w:hAnsi="宋体"/>
          <w:bCs/>
          <w:szCs w:val="21"/>
        </w:rPr>
        <w:t>不同供应商的报价文件异常一致或者报价呈规律性差异；</w:t>
      </w:r>
    </w:p>
    <w:p w14:paraId="2188DA0E"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w:t>
      </w:r>
      <w:r w:rsidRPr="00EC25BB">
        <w:rPr>
          <w:rFonts w:ascii="宋体" w:eastAsia="宋体" w:hAnsi="宋体"/>
          <w:bCs/>
          <w:szCs w:val="21"/>
        </w:rPr>
        <w:t>6</w:t>
      </w:r>
      <w:r w:rsidRPr="00EC25BB">
        <w:rPr>
          <w:rFonts w:ascii="宋体" w:eastAsia="宋体" w:hAnsi="宋体" w:hint="eastAsia"/>
          <w:bCs/>
          <w:szCs w:val="21"/>
        </w:rPr>
        <w:t>）</w:t>
      </w:r>
      <w:r w:rsidRPr="00EC25BB">
        <w:rPr>
          <w:rFonts w:ascii="宋体" w:eastAsia="宋体" w:hAnsi="宋体"/>
          <w:bCs/>
          <w:szCs w:val="21"/>
        </w:rPr>
        <w:t>不同供应商的报价文件相互混淆</w:t>
      </w:r>
      <w:r w:rsidRPr="00EC25BB">
        <w:rPr>
          <w:rFonts w:ascii="宋体" w:eastAsia="宋体" w:hAnsi="宋体" w:hint="eastAsia"/>
          <w:bCs/>
          <w:szCs w:val="21"/>
        </w:rPr>
        <w:t>。</w:t>
      </w:r>
    </w:p>
    <w:p w14:paraId="1A220648"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7.竞价活动失败</w:t>
      </w:r>
    </w:p>
    <w:p w14:paraId="2657BEAA"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lastRenderedPageBreak/>
        <w:t>7.1出现影响</w:t>
      </w:r>
      <w:r w:rsidRPr="00EC25BB">
        <w:rPr>
          <w:rFonts w:ascii="宋体" w:eastAsia="宋体" w:hAnsi="宋体" w:hint="eastAsia"/>
          <w:bCs/>
          <w:szCs w:val="21"/>
        </w:rPr>
        <w:t>竞价</w:t>
      </w:r>
      <w:r w:rsidRPr="00EC25BB">
        <w:rPr>
          <w:rFonts w:ascii="宋体" w:eastAsia="宋体" w:hAnsi="宋体"/>
          <w:bCs/>
          <w:szCs w:val="21"/>
        </w:rPr>
        <w:t>公正的违法、违规行为的；</w:t>
      </w:r>
    </w:p>
    <w:p w14:paraId="0F3A56AE"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7.2因重大变故，采购任务取消的</w:t>
      </w:r>
      <w:r w:rsidRPr="00EC25BB">
        <w:rPr>
          <w:rFonts w:ascii="宋体" w:eastAsia="宋体" w:hAnsi="宋体" w:hint="eastAsia"/>
          <w:bCs/>
          <w:szCs w:val="21"/>
        </w:rPr>
        <w:t>。</w:t>
      </w:r>
    </w:p>
    <w:p w14:paraId="4C1BF94C"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8.</w:t>
      </w:r>
      <w:r w:rsidRPr="00EC25BB">
        <w:rPr>
          <w:rFonts w:ascii="宋体" w:eastAsia="宋体" w:hAnsi="宋体" w:hint="eastAsia"/>
          <w:bCs/>
          <w:szCs w:val="21"/>
        </w:rPr>
        <w:t>平台</w:t>
      </w:r>
      <w:r w:rsidRPr="00EC25BB">
        <w:rPr>
          <w:rFonts w:ascii="宋体" w:eastAsia="宋体" w:hAnsi="宋体"/>
          <w:bCs/>
          <w:szCs w:val="21"/>
        </w:rPr>
        <w:t>服务费</w:t>
      </w:r>
    </w:p>
    <w:p w14:paraId="6837B944"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8.1</w:t>
      </w:r>
      <w:r w:rsidRPr="00EC25BB">
        <w:rPr>
          <w:rFonts w:ascii="宋体" w:eastAsia="宋体" w:hAnsi="宋体" w:hint="eastAsia"/>
          <w:bCs/>
          <w:szCs w:val="21"/>
        </w:rPr>
        <w:t>成交供应商应在获悉已在本次采购项目中成交之日起三（</w:t>
      </w:r>
      <w:r w:rsidRPr="00EC25BB">
        <w:rPr>
          <w:rFonts w:ascii="宋体" w:eastAsia="宋体" w:hAnsi="宋体"/>
          <w:bCs/>
          <w:szCs w:val="21"/>
        </w:rPr>
        <w:t>3）个工作日内向采购代理机构交纳</w:t>
      </w:r>
      <w:r w:rsidRPr="00EC25BB">
        <w:rPr>
          <w:rFonts w:ascii="宋体" w:eastAsia="宋体" w:hAnsi="宋体" w:hint="eastAsia"/>
          <w:bCs/>
          <w:szCs w:val="21"/>
        </w:rPr>
        <w:t>平台</w:t>
      </w:r>
      <w:r w:rsidRPr="00EC25BB">
        <w:rPr>
          <w:rFonts w:ascii="宋体" w:eastAsia="宋体" w:hAnsi="宋体"/>
          <w:bCs/>
          <w:szCs w:val="21"/>
        </w:rPr>
        <w:t>服务费。</w:t>
      </w:r>
    </w:p>
    <w:p w14:paraId="3CCB4BAE" w14:textId="77777777" w:rsidR="00543F09" w:rsidRPr="00EC25BB" w:rsidRDefault="00543F09" w:rsidP="00543F09">
      <w:pPr>
        <w:spacing w:line="360" w:lineRule="auto"/>
        <w:ind w:firstLineChars="200" w:firstLine="442"/>
        <w:rPr>
          <w:rFonts w:ascii="宋体" w:eastAsia="宋体" w:hAnsi="宋体"/>
          <w:b/>
          <w:bCs/>
          <w:szCs w:val="21"/>
        </w:rPr>
      </w:pPr>
      <w:r w:rsidRPr="00EC25BB">
        <w:rPr>
          <w:rFonts w:ascii="宋体" w:eastAsia="宋体" w:hAnsi="宋体"/>
          <w:b/>
          <w:bCs/>
          <w:szCs w:val="21"/>
        </w:rPr>
        <w:t>8.2成交供应商须向</w:t>
      </w:r>
      <w:r w:rsidRPr="00EC25BB">
        <w:rPr>
          <w:rFonts w:ascii="宋体" w:eastAsia="宋体" w:hAnsi="宋体" w:hint="eastAsia"/>
          <w:b/>
          <w:bCs/>
          <w:szCs w:val="21"/>
        </w:rPr>
        <w:t>江门市国腾招标有限公司</w:t>
      </w:r>
      <w:r w:rsidRPr="00EC25BB">
        <w:rPr>
          <w:rFonts w:ascii="宋体" w:eastAsia="宋体" w:hAnsi="宋体"/>
          <w:b/>
          <w:bCs/>
          <w:szCs w:val="21"/>
        </w:rPr>
        <w:t>缴纳平台服务费，金额为</w:t>
      </w:r>
      <w:r w:rsidRPr="00EC25BB">
        <w:rPr>
          <w:rFonts w:ascii="宋体" w:eastAsia="宋体" w:hAnsi="宋体" w:hint="eastAsia"/>
          <w:b/>
          <w:bCs/>
          <w:szCs w:val="21"/>
        </w:rPr>
        <w:t>人民币</w:t>
      </w:r>
      <w:r w:rsidRPr="00EC25BB">
        <w:rPr>
          <w:rFonts w:ascii="宋体" w:eastAsia="宋体" w:hAnsi="宋体" w:hint="eastAsia"/>
          <w:b/>
          <w:bCs/>
          <w:szCs w:val="21"/>
          <w:u w:val="single"/>
        </w:rPr>
        <w:t>伍佰</w:t>
      </w:r>
      <w:r w:rsidRPr="00EC25BB">
        <w:rPr>
          <w:rFonts w:ascii="宋体" w:eastAsia="宋体" w:hAnsi="宋体" w:hint="eastAsia"/>
          <w:b/>
          <w:bCs/>
          <w:szCs w:val="21"/>
        </w:rPr>
        <w:t>元整（￥</w:t>
      </w:r>
      <w:r w:rsidRPr="00EC25BB">
        <w:rPr>
          <w:rFonts w:ascii="宋体" w:eastAsia="宋体" w:hAnsi="宋体"/>
          <w:b/>
          <w:bCs/>
          <w:szCs w:val="21"/>
        </w:rPr>
        <w:t>500.00元）。</w:t>
      </w:r>
    </w:p>
    <w:p w14:paraId="5E233437" w14:textId="77777777" w:rsidR="00543F09" w:rsidRPr="00EC25BB" w:rsidRDefault="00543F09" w:rsidP="00543F09">
      <w:pPr>
        <w:spacing w:line="360" w:lineRule="auto"/>
        <w:ind w:firstLineChars="200" w:firstLine="442"/>
        <w:rPr>
          <w:rFonts w:ascii="宋体" w:eastAsia="宋体" w:hAnsi="宋体"/>
          <w:b/>
          <w:bCs/>
          <w:szCs w:val="21"/>
        </w:rPr>
      </w:pPr>
      <w:r w:rsidRPr="00EC25BB">
        <w:rPr>
          <w:rFonts w:ascii="宋体" w:eastAsia="宋体" w:hAnsi="宋体" w:hint="eastAsia"/>
          <w:b/>
          <w:bCs/>
          <w:szCs w:val="21"/>
        </w:rPr>
        <w:t>请将平台服务费汇到我司服务费专户：</w:t>
      </w:r>
    </w:p>
    <w:p w14:paraId="0797124D" w14:textId="77777777" w:rsidR="00543F09" w:rsidRPr="00EC25BB" w:rsidRDefault="00543F09" w:rsidP="00543F09">
      <w:pPr>
        <w:spacing w:line="360" w:lineRule="auto"/>
        <w:ind w:firstLineChars="200" w:firstLine="442"/>
        <w:rPr>
          <w:rFonts w:ascii="宋体" w:eastAsia="宋体" w:hAnsi="宋体"/>
          <w:b/>
          <w:bCs/>
          <w:szCs w:val="21"/>
        </w:rPr>
      </w:pPr>
      <w:r w:rsidRPr="00EC25BB">
        <w:rPr>
          <w:rFonts w:ascii="宋体" w:eastAsia="宋体" w:hAnsi="宋体" w:hint="eastAsia"/>
          <w:b/>
          <w:bCs/>
          <w:szCs w:val="21"/>
        </w:rPr>
        <w:t>开</w:t>
      </w:r>
      <w:r w:rsidRPr="00EC25BB">
        <w:rPr>
          <w:rFonts w:ascii="宋体" w:eastAsia="宋体" w:hAnsi="宋体"/>
          <w:b/>
          <w:bCs/>
          <w:szCs w:val="21"/>
        </w:rPr>
        <w:t xml:space="preserve"> 户 行：中国建设银行股份有限公司江门城区支行</w:t>
      </w:r>
    </w:p>
    <w:p w14:paraId="49A5D22A" w14:textId="77777777" w:rsidR="00543F09" w:rsidRPr="00EC25BB" w:rsidRDefault="00543F09" w:rsidP="00543F09">
      <w:pPr>
        <w:spacing w:line="360" w:lineRule="auto"/>
        <w:ind w:firstLineChars="200" w:firstLine="442"/>
        <w:rPr>
          <w:rFonts w:ascii="宋体" w:eastAsia="宋体" w:hAnsi="宋体"/>
          <w:b/>
          <w:bCs/>
          <w:szCs w:val="21"/>
        </w:rPr>
      </w:pPr>
      <w:r w:rsidRPr="00EC25BB">
        <w:rPr>
          <w:rFonts w:ascii="宋体" w:eastAsia="宋体" w:hAnsi="宋体" w:hint="eastAsia"/>
          <w:b/>
          <w:bCs/>
          <w:szCs w:val="21"/>
        </w:rPr>
        <w:t>户</w:t>
      </w:r>
      <w:r w:rsidRPr="00EC25BB">
        <w:rPr>
          <w:rFonts w:ascii="宋体" w:eastAsia="宋体" w:hAnsi="宋体"/>
          <w:b/>
          <w:bCs/>
          <w:szCs w:val="21"/>
        </w:rPr>
        <w:t xml:space="preserve">    名：江门市国腾招标有限公司</w:t>
      </w:r>
    </w:p>
    <w:p w14:paraId="797C65F4" w14:textId="77777777" w:rsidR="00543F09" w:rsidRPr="00EC25BB" w:rsidRDefault="00543F09" w:rsidP="00543F09">
      <w:pPr>
        <w:spacing w:line="360" w:lineRule="auto"/>
        <w:ind w:firstLineChars="200" w:firstLine="442"/>
        <w:rPr>
          <w:rFonts w:ascii="宋体" w:eastAsia="宋体" w:hAnsi="宋体"/>
          <w:b/>
          <w:bCs/>
          <w:szCs w:val="21"/>
        </w:rPr>
      </w:pPr>
      <w:r w:rsidRPr="00EC25BB">
        <w:rPr>
          <w:rFonts w:ascii="宋体" w:eastAsia="宋体" w:hAnsi="宋体" w:hint="eastAsia"/>
          <w:b/>
          <w:bCs/>
          <w:szCs w:val="21"/>
        </w:rPr>
        <w:t>账</w:t>
      </w:r>
      <w:r w:rsidRPr="00EC25BB">
        <w:rPr>
          <w:rFonts w:ascii="宋体" w:eastAsia="宋体" w:hAnsi="宋体"/>
          <w:b/>
          <w:bCs/>
          <w:szCs w:val="21"/>
        </w:rPr>
        <w:t xml:space="preserve">    号：44050167023900000019-0001</w:t>
      </w:r>
    </w:p>
    <w:p w14:paraId="34603388"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8.3</w:t>
      </w:r>
      <w:r w:rsidRPr="00EC25BB">
        <w:rPr>
          <w:rFonts w:ascii="宋体" w:eastAsia="宋体" w:hAnsi="宋体"/>
          <w:bCs/>
          <w:spacing w:val="-4"/>
          <w:szCs w:val="21"/>
        </w:rPr>
        <w:t>成交供应商无正当理由放弃成交资格的必须按竞价公告等相关规定缴纳相应的平台服务费</w:t>
      </w:r>
      <w:r w:rsidRPr="00EC25BB">
        <w:rPr>
          <w:rFonts w:ascii="宋体" w:eastAsia="宋体" w:hAnsi="宋体" w:hint="eastAsia"/>
          <w:bCs/>
          <w:spacing w:val="-4"/>
          <w:szCs w:val="21"/>
        </w:rPr>
        <w:t>。</w:t>
      </w:r>
    </w:p>
    <w:p w14:paraId="69A5C5D7" w14:textId="77777777" w:rsidR="00543F09" w:rsidRPr="00EC25BB" w:rsidRDefault="00543F09" w:rsidP="00543F09">
      <w:pPr>
        <w:pStyle w:val="ab"/>
        <w:spacing w:line="480" w:lineRule="exact"/>
        <w:ind w:firstLineChars="200" w:firstLine="420"/>
        <w:rPr>
          <w:rFonts w:eastAsia="宋体" w:hAnsi="宋体"/>
          <w:bCs/>
          <w:sz w:val="21"/>
          <w:szCs w:val="21"/>
        </w:rPr>
      </w:pPr>
      <w:r w:rsidRPr="00EC25BB">
        <w:rPr>
          <w:rFonts w:eastAsia="宋体" w:hAnsi="宋体" w:hint="eastAsia"/>
          <w:bCs/>
          <w:sz w:val="21"/>
          <w:szCs w:val="21"/>
        </w:rPr>
        <w:t>9</w:t>
      </w:r>
      <w:r w:rsidRPr="00EC25BB">
        <w:rPr>
          <w:rFonts w:eastAsia="宋体" w:hAnsi="宋体"/>
          <w:bCs/>
          <w:sz w:val="21"/>
          <w:szCs w:val="21"/>
        </w:rPr>
        <w:t>.</w:t>
      </w:r>
      <w:r w:rsidRPr="00EC25BB">
        <w:rPr>
          <w:rFonts w:eastAsia="宋体" w:hAnsi="宋体" w:cs="宋体" w:hint="eastAsia"/>
          <w:b/>
          <w:bCs/>
          <w:sz w:val="21"/>
          <w:szCs w:val="21"/>
        </w:rPr>
        <w:t xml:space="preserve"> 对本次竞价提出询问，请按</w:t>
      </w:r>
      <w:r w:rsidRPr="00EC25BB">
        <w:rPr>
          <w:rFonts w:eastAsia="宋体" w:hAnsi="宋体" w:cs="宋体"/>
          <w:b/>
          <w:bCs/>
          <w:sz w:val="21"/>
          <w:szCs w:val="21"/>
        </w:rPr>
        <w:t>以下方式</w:t>
      </w:r>
      <w:r w:rsidRPr="00EC25BB">
        <w:rPr>
          <w:rFonts w:eastAsia="宋体" w:hAnsi="宋体" w:cs="宋体" w:hint="eastAsia"/>
          <w:b/>
          <w:bCs/>
          <w:sz w:val="21"/>
          <w:szCs w:val="21"/>
        </w:rPr>
        <w:t>联系：</w:t>
      </w:r>
    </w:p>
    <w:p w14:paraId="17A3B65B"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1</w:t>
      </w:r>
      <w:r w:rsidRPr="00EC25BB">
        <w:rPr>
          <w:rFonts w:ascii="宋体" w:eastAsia="宋体" w:hAnsi="宋体"/>
          <w:bCs/>
          <w:szCs w:val="21"/>
        </w:rPr>
        <w:t>.</w:t>
      </w:r>
      <w:r w:rsidRPr="00EC25BB">
        <w:rPr>
          <w:rFonts w:ascii="宋体" w:eastAsia="宋体" w:hAnsi="宋体" w:hint="eastAsia"/>
          <w:bCs/>
          <w:szCs w:val="21"/>
        </w:rPr>
        <w:t>采购人信息</w:t>
      </w:r>
    </w:p>
    <w:p w14:paraId="7E976E16"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名 称：江门市职业病防治所</w:t>
      </w:r>
    </w:p>
    <w:p w14:paraId="12674891"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地址：江门市江华一路</w:t>
      </w:r>
      <w:r w:rsidRPr="00EC25BB">
        <w:rPr>
          <w:rFonts w:ascii="宋体" w:eastAsia="宋体" w:hAnsi="宋体"/>
          <w:bCs/>
          <w:szCs w:val="21"/>
        </w:rPr>
        <w:t>2号之一</w:t>
      </w:r>
    </w:p>
    <w:p w14:paraId="1F579ED8"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联</w:t>
      </w:r>
      <w:r w:rsidRPr="00EC25BB">
        <w:rPr>
          <w:rFonts w:ascii="宋体" w:eastAsia="宋体" w:hAnsi="宋体"/>
          <w:bCs/>
          <w:szCs w:val="21"/>
        </w:rPr>
        <w:t xml:space="preserve"> 系 人：尹小姐 </w:t>
      </w:r>
    </w:p>
    <w:p w14:paraId="7F7598D6"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联系电话：</w:t>
      </w:r>
      <w:r w:rsidRPr="00EC25BB">
        <w:rPr>
          <w:rFonts w:ascii="宋体" w:eastAsia="宋体" w:hAnsi="宋体"/>
          <w:bCs/>
          <w:szCs w:val="21"/>
        </w:rPr>
        <w:t>0750-3160761</w:t>
      </w:r>
    </w:p>
    <w:p w14:paraId="5D7537CF"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2.采购代理机构信息</w:t>
      </w:r>
    </w:p>
    <w:p w14:paraId="74EAF9F4"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名 称：江门市国腾招标有限公司</w:t>
      </w:r>
    </w:p>
    <w:p w14:paraId="75840C35"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地　址：江门市蓬江区天河中路198号3幢208</w:t>
      </w:r>
    </w:p>
    <w:p w14:paraId="65D55625"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联系方式：</w:t>
      </w:r>
      <w:bookmarkStart w:id="10" w:name="_Toc28359010"/>
      <w:bookmarkStart w:id="11" w:name="_Toc28359087"/>
      <w:r w:rsidRPr="00EC25BB">
        <w:rPr>
          <w:rFonts w:ascii="宋体" w:eastAsia="宋体" w:hAnsi="宋体"/>
          <w:bCs/>
          <w:szCs w:val="21"/>
        </w:rPr>
        <w:t>0750-3561121</w:t>
      </w:r>
    </w:p>
    <w:p w14:paraId="4456C440"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3.项目</w:t>
      </w:r>
      <w:r w:rsidRPr="00EC25BB">
        <w:rPr>
          <w:rFonts w:ascii="宋体" w:eastAsia="宋体" w:hAnsi="宋体"/>
          <w:bCs/>
          <w:szCs w:val="21"/>
        </w:rPr>
        <w:t>联系方式</w:t>
      </w:r>
      <w:bookmarkEnd w:id="10"/>
      <w:bookmarkEnd w:id="11"/>
    </w:p>
    <w:p w14:paraId="4FB399ED"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项目联系人：赵嘉琪</w:t>
      </w:r>
    </w:p>
    <w:p w14:paraId="3824E84C"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hint="eastAsia"/>
          <w:bCs/>
          <w:szCs w:val="21"/>
        </w:rPr>
        <w:t>电　话：</w:t>
      </w:r>
      <w:r w:rsidRPr="00EC25BB">
        <w:rPr>
          <w:rFonts w:ascii="宋体" w:eastAsia="宋体" w:hAnsi="宋体"/>
          <w:bCs/>
          <w:szCs w:val="21"/>
        </w:rPr>
        <w:t>0750-3561121</w:t>
      </w:r>
    </w:p>
    <w:p w14:paraId="7AF08538" w14:textId="77777777" w:rsidR="00543F09" w:rsidRPr="00EC25BB" w:rsidRDefault="00543F09" w:rsidP="00543F09">
      <w:pPr>
        <w:spacing w:line="360" w:lineRule="auto"/>
        <w:ind w:firstLineChars="200" w:firstLine="440"/>
        <w:rPr>
          <w:rFonts w:ascii="宋体" w:eastAsia="宋体" w:hAnsi="宋体"/>
          <w:bCs/>
          <w:szCs w:val="21"/>
        </w:rPr>
      </w:pPr>
    </w:p>
    <w:p w14:paraId="7833BED6" w14:textId="77777777" w:rsidR="00543F09" w:rsidRPr="00EC25BB" w:rsidRDefault="00543F09" w:rsidP="00543F09">
      <w:pPr>
        <w:spacing w:line="360" w:lineRule="auto"/>
        <w:ind w:firstLineChars="200" w:firstLine="440"/>
        <w:rPr>
          <w:rFonts w:ascii="宋体" w:eastAsia="宋体" w:hAnsi="宋体"/>
          <w:bCs/>
          <w:szCs w:val="21"/>
        </w:rPr>
      </w:pPr>
      <w:r w:rsidRPr="00EC25BB">
        <w:rPr>
          <w:rFonts w:ascii="宋体" w:eastAsia="宋体" w:hAnsi="宋体"/>
          <w:bCs/>
          <w:szCs w:val="21"/>
        </w:rPr>
        <w:t>注：报价开始\截止时间以竞价公告为准。</w:t>
      </w:r>
    </w:p>
    <w:p w14:paraId="6C6861AB" w14:textId="77777777" w:rsidR="00EC25BB" w:rsidRDefault="00EC25BB">
      <w:pPr>
        <w:widowControl/>
        <w:autoSpaceDE/>
        <w:autoSpaceDN/>
        <w:rPr>
          <w:rFonts w:ascii="宋体" w:eastAsia="宋体" w:hAnsi="宋体" w:cs="Times New Roman"/>
          <w:b/>
          <w:kern w:val="44"/>
          <w:sz w:val="52"/>
          <w:szCs w:val="52"/>
          <w:lang w:val="x-none" w:bidi="ar-SA"/>
        </w:rPr>
      </w:pPr>
      <w:bookmarkStart w:id="12" w:name="_Toc70686640"/>
      <w:r>
        <w:rPr>
          <w:rFonts w:hAnsi="宋体"/>
          <w:sz w:val="52"/>
          <w:szCs w:val="52"/>
        </w:rPr>
        <w:br w:type="page"/>
      </w:r>
    </w:p>
    <w:p w14:paraId="742CFD91" w14:textId="23C8E0E4" w:rsidR="00543F09" w:rsidRPr="00EC25BB" w:rsidRDefault="00543F09" w:rsidP="00543F09">
      <w:pPr>
        <w:pStyle w:val="1"/>
        <w:spacing w:before="0" w:after="0" w:line="360" w:lineRule="auto"/>
        <w:jc w:val="center"/>
        <w:rPr>
          <w:rFonts w:hAnsi="宋体"/>
          <w:sz w:val="52"/>
          <w:szCs w:val="52"/>
        </w:rPr>
      </w:pPr>
      <w:r w:rsidRPr="00EC25BB">
        <w:rPr>
          <w:rFonts w:hAnsi="宋体" w:hint="eastAsia"/>
          <w:sz w:val="52"/>
          <w:szCs w:val="52"/>
          <w:lang w:eastAsia="zh-CN"/>
        </w:rPr>
        <w:lastRenderedPageBreak/>
        <w:t xml:space="preserve">第二部分 </w:t>
      </w:r>
      <w:r w:rsidRPr="00EC25BB">
        <w:rPr>
          <w:rFonts w:hAnsi="宋体" w:hint="eastAsia"/>
          <w:sz w:val="52"/>
          <w:szCs w:val="52"/>
        </w:rPr>
        <w:t>采购需求</w:t>
      </w:r>
      <w:bookmarkEnd w:id="12"/>
      <w:r w:rsidRPr="00EC25BB">
        <w:rPr>
          <w:rFonts w:hAnsi="宋体" w:hint="eastAsia"/>
          <w:sz w:val="52"/>
          <w:szCs w:val="52"/>
          <w:lang w:eastAsia="zh-CN"/>
        </w:rPr>
        <w:t>书</w:t>
      </w:r>
    </w:p>
    <w:p w14:paraId="7D089E2E" w14:textId="77777777" w:rsidR="00543F09" w:rsidRPr="00EC25BB" w:rsidRDefault="00543F09" w:rsidP="00543F09">
      <w:pPr>
        <w:spacing w:line="480" w:lineRule="exact"/>
        <w:ind w:firstLineChars="200" w:firstLine="442"/>
        <w:rPr>
          <w:rFonts w:ascii="宋体" w:eastAsia="宋体" w:hAnsi="宋体"/>
          <w:b/>
          <w:szCs w:val="21"/>
        </w:rPr>
      </w:pPr>
      <w:bookmarkStart w:id="13" w:name="_Toc51939417"/>
      <w:bookmarkStart w:id="14" w:name="_Toc56352971"/>
      <w:bookmarkStart w:id="15" w:name="_Toc51756452"/>
      <w:bookmarkStart w:id="16" w:name="_Toc52021499"/>
      <w:bookmarkStart w:id="17" w:name="_Toc52027886"/>
      <w:bookmarkStart w:id="18" w:name="_Toc486671527"/>
      <w:bookmarkStart w:id="19" w:name="_Toc467236723"/>
      <w:bookmarkStart w:id="20" w:name="_Toc476976155"/>
      <w:bookmarkStart w:id="21" w:name="_Toc458262598"/>
      <w:bookmarkEnd w:id="1"/>
      <w:bookmarkEnd w:id="2"/>
      <w:bookmarkEnd w:id="3"/>
      <w:bookmarkEnd w:id="4"/>
      <w:bookmarkEnd w:id="5"/>
      <w:bookmarkEnd w:id="6"/>
      <w:bookmarkEnd w:id="7"/>
      <w:bookmarkEnd w:id="8"/>
      <w:bookmarkEnd w:id="9"/>
      <w:r w:rsidRPr="00EC25BB">
        <w:rPr>
          <w:rFonts w:ascii="宋体" w:eastAsia="宋体" w:hAnsi="宋体" w:hint="eastAsia"/>
          <w:b/>
          <w:szCs w:val="21"/>
        </w:rPr>
        <w:t>一、工程内容</w:t>
      </w:r>
    </w:p>
    <w:p w14:paraId="4EA94A50"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（1）</w:t>
      </w:r>
      <w:r w:rsidRPr="00EC25BB">
        <w:rPr>
          <w:rFonts w:ascii="宋体" w:eastAsia="宋体" w:hAnsi="宋体"/>
          <w:szCs w:val="21"/>
        </w:rPr>
        <w:t>1号、2号及4号诊室加装玻璃间墙,墙体及门体均用1.2厚304#黑色不锈钢框架+10厘钢化磨砂玻璃组成</w:t>
      </w:r>
      <w:r w:rsidRPr="00EC25BB">
        <w:rPr>
          <w:rFonts w:ascii="宋体" w:eastAsia="宋体" w:hAnsi="宋体" w:hint="eastAsia"/>
          <w:szCs w:val="21"/>
        </w:rPr>
        <w:t>；</w:t>
      </w:r>
    </w:p>
    <w:p w14:paraId="4F94C5CA"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（2）</w:t>
      </w:r>
      <w:r w:rsidRPr="00EC25BB">
        <w:rPr>
          <w:rFonts w:ascii="宋体" w:eastAsia="宋体" w:hAnsi="宋体"/>
          <w:szCs w:val="21"/>
        </w:rPr>
        <w:t>5号诊室内分3个室，其中一个门口需迁移，前移1.2米（墙体为上玻璃+下砖墙结构）</w:t>
      </w:r>
      <w:r w:rsidRPr="00EC25BB">
        <w:rPr>
          <w:rFonts w:ascii="宋体" w:eastAsia="宋体" w:hAnsi="宋体" w:hint="eastAsia"/>
          <w:szCs w:val="21"/>
        </w:rPr>
        <w:t>；</w:t>
      </w:r>
    </w:p>
    <w:p w14:paraId="1974B159"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（3）</w:t>
      </w:r>
      <w:r w:rsidRPr="00EC25BB">
        <w:rPr>
          <w:rFonts w:ascii="宋体" w:eastAsia="宋体" w:hAnsi="宋体"/>
          <w:szCs w:val="21"/>
        </w:rPr>
        <w:t>3个检查室再间墙细分为6个诊室，墙体及门体均用1.2厚304#黑色不锈钢框架+10厘钢化磨砂玻璃组成</w:t>
      </w:r>
      <w:r w:rsidRPr="00EC25BB">
        <w:rPr>
          <w:rFonts w:ascii="宋体" w:eastAsia="宋体" w:hAnsi="宋体" w:hint="eastAsia"/>
          <w:szCs w:val="21"/>
        </w:rPr>
        <w:t>。</w:t>
      </w:r>
    </w:p>
    <w:p w14:paraId="2CC46A71" w14:textId="77777777" w:rsidR="00543F09" w:rsidRPr="00EC25BB" w:rsidRDefault="00543F09" w:rsidP="00543F09">
      <w:pPr>
        <w:spacing w:line="480" w:lineRule="exact"/>
        <w:ind w:firstLineChars="200" w:firstLine="442"/>
        <w:rPr>
          <w:rFonts w:ascii="宋体" w:eastAsia="宋体" w:hAnsi="宋体"/>
          <w:szCs w:val="21"/>
        </w:rPr>
      </w:pPr>
      <w:r w:rsidRPr="00EC25BB">
        <w:rPr>
          <w:rFonts w:ascii="宋体" w:eastAsia="宋体" w:hAnsi="宋体" w:hint="eastAsia"/>
          <w:b/>
          <w:szCs w:val="21"/>
        </w:rPr>
        <w:t>二、商务</w:t>
      </w:r>
      <w:r w:rsidRPr="00EC25BB">
        <w:rPr>
          <w:rFonts w:ascii="宋体" w:eastAsia="宋体" w:hAnsi="宋体"/>
          <w:b/>
          <w:szCs w:val="21"/>
        </w:rPr>
        <w:t>要求</w:t>
      </w:r>
    </w:p>
    <w:p w14:paraId="063432FE"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1）供应商所投报的产品应当是在中国境内合法销售，且符合国家有关部门规定的相应技术、节能、安全和环保标准；国家有关部门对供应商所投报的产品有强制性规定或要求的，供应商所响应的产品应当符合相应规定或要求。</w:t>
      </w:r>
    </w:p>
    <w:p w14:paraId="1B94E7C2"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（2）供应商编制工程量清单报价，应根据编制说明，填报工程量清单的数量、单价和总额价，工程项目清单、分项工程量清单可不报价，投标报价以工程量清单数量、单价、合价为准。</w:t>
      </w:r>
    </w:p>
    <w:p w14:paraId="3A8BBAC5"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（3）工程质量要求：合格工程。</w:t>
      </w:r>
    </w:p>
    <w:p w14:paraId="1D88E160"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（4）商务要求：</w:t>
      </w:r>
    </w:p>
    <w:p w14:paraId="273AD021"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1）工程质量要求：按照行业相关标准执行；</w:t>
      </w:r>
    </w:p>
    <w:p w14:paraId="164F5AEE"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2）工程施工管理：按行业相关规定及采购人要求执行；</w:t>
      </w:r>
    </w:p>
    <w:p w14:paraId="7D60273C"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3）质量保证期：保修期两年（自工程完工验收合格之日起计算），按国家有关规定执行。在保修范围和保修期限内建设单位正常使用下有质量问题的，施工单位应当履行保修义务，并对造成的损失承担赔偿责任；</w:t>
      </w:r>
    </w:p>
    <w:p w14:paraId="6CCE33A3"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4）供应商必须严格按照施工图以及施工技术规范和操作规程进行施工，按规定做好试件和材料的实验，确保工程质量，按期完工。在工程质量上必须接受质量监督部门和采购人的监督，采购人发现其在主观上拖延进度十天时，或在主要工程上存在重大质量问题时，经质监部门确定后，采购人应以书面形式通知供应商，供应商在十天内必须采取相应措施纠正。否则采购人有权采取措施直至终止合同，调换施工队伍，由此所造成的实际损失，由供应商负责。</w:t>
      </w:r>
      <w:r w:rsidRPr="00EC25BB">
        <w:rPr>
          <w:rFonts w:ascii="宋体" w:eastAsia="宋体" w:hAnsi="宋体" w:hint="eastAsia"/>
          <w:b/>
          <w:color w:val="FF0000"/>
          <w:szCs w:val="21"/>
        </w:rPr>
        <w:t xml:space="preserve"> </w:t>
      </w:r>
    </w:p>
    <w:p w14:paraId="3D9FE462"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szCs w:val="21"/>
        </w:rPr>
        <w:lastRenderedPageBreak/>
        <w:t>5</w:t>
      </w:r>
      <w:r w:rsidRPr="00EC25BB">
        <w:rPr>
          <w:rFonts w:ascii="宋体" w:eastAsia="宋体" w:hAnsi="宋体" w:hint="eastAsia"/>
          <w:szCs w:val="21"/>
        </w:rPr>
        <w:t>）本工程采用固定单价承包的形式，综合单价内已包括施工设备、劳务、管理、材料、安装、维护、保险、利润、税金及合同包含内的所有风险、责任等各项应有费用，并包括执行和完成本工程文件描述的本工程时，不能或缺的或突然需要克服困难的所有附带工作及费用，不论它们是否在合同文件中有所说明；</w:t>
      </w:r>
    </w:p>
    <w:p w14:paraId="3A095A4B"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szCs w:val="21"/>
        </w:rPr>
        <w:t>6</w:t>
      </w:r>
      <w:r w:rsidRPr="00EC25BB">
        <w:rPr>
          <w:rFonts w:ascii="宋体" w:eastAsia="宋体" w:hAnsi="宋体" w:hint="eastAsia"/>
          <w:szCs w:val="21"/>
        </w:rPr>
        <w:t>）成交供应商在项目施工过程中（工作时间），项目经理须时刻在维修现场进行监督和管理，不得以任何理由离开采购人施工范围内，否则采购人有权认为成交供应商不服从采购人管理。</w:t>
      </w:r>
    </w:p>
    <w:p w14:paraId="13D9CF28"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（5）安全责任：本项目安全措施由供应商制定方案及组织实施，并承担全部安全责任，采购人不负责任何伤亡、劳保福利以及施工中材料被盗等责任。</w:t>
      </w:r>
    </w:p>
    <w:p w14:paraId="25ECF831"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6）消防责任：本项目消防措施由供应商制定方案及组织实施，严格按照消防法的规定进行操作，需用的水电由采购人协助提供，需用电源必须由供应商派有资质的电工按规范拉接，不允许供应商的施工人员乱拉乱接。凡在施工期间因供应商过失引起的火灾事故应由供应商负责，所造成的经济损失由供应商负责全额赔偿。</w:t>
      </w:r>
    </w:p>
    <w:p w14:paraId="0EFA2E4B"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7）采购代理机构不统一组织勘察现场，由供应商自行到项目现场进行考察，自理相关费用。供应商必须认真考察，对周边环境充分了解对施工过程遇到的问题应有充分的预见，处理的办法及费用由供应商考虑投标报价内风险承包。</w:t>
      </w:r>
    </w:p>
    <w:p w14:paraId="2ECEB975"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（8）报价文件报价中的单价和合价在合同实施期间因市场的变化而调整，按合同要求调整。。且供应商必须完成本工程范围内增加的内容。</w:t>
      </w:r>
    </w:p>
    <w:p w14:paraId="4BAD788C" w14:textId="77777777" w:rsidR="00543F09" w:rsidRPr="00EC25BB" w:rsidRDefault="00543F09" w:rsidP="00543F09">
      <w:pPr>
        <w:spacing w:line="480" w:lineRule="exact"/>
        <w:ind w:firstLineChars="200" w:firstLine="442"/>
        <w:rPr>
          <w:rFonts w:ascii="宋体" w:eastAsia="宋体" w:hAnsi="宋体"/>
          <w:b/>
          <w:bCs/>
          <w:szCs w:val="21"/>
        </w:rPr>
      </w:pPr>
      <w:r w:rsidRPr="00EC25BB">
        <w:rPr>
          <w:rFonts w:ascii="宋体" w:eastAsia="宋体" w:hAnsi="宋体" w:hint="eastAsia"/>
          <w:b/>
          <w:bCs/>
          <w:szCs w:val="21"/>
        </w:rPr>
        <w:t>三、本项目的最高限价为人民币</w:t>
      </w:r>
      <w:r w:rsidRPr="00EC25BB">
        <w:rPr>
          <w:rFonts w:ascii="宋体" w:eastAsia="宋体" w:hAnsi="宋体"/>
          <w:b/>
          <w:bCs/>
          <w:szCs w:val="21"/>
          <w:u w:val="single"/>
        </w:rPr>
        <w:t>5.83</w:t>
      </w:r>
      <w:r w:rsidRPr="00EC25BB">
        <w:rPr>
          <w:rFonts w:ascii="宋体" w:eastAsia="宋体" w:hAnsi="宋体" w:hint="eastAsia"/>
          <w:b/>
          <w:bCs/>
          <w:szCs w:val="21"/>
          <w:u w:val="single"/>
        </w:rPr>
        <w:t>万元</w:t>
      </w:r>
      <w:r w:rsidRPr="00EC25BB">
        <w:rPr>
          <w:rFonts w:ascii="宋体" w:eastAsia="宋体" w:hAnsi="宋体"/>
          <w:b/>
          <w:bCs/>
          <w:szCs w:val="21"/>
        </w:rPr>
        <w:t>，供应报价不得超过最高限价。</w:t>
      </w:r>
    </w:p>
    <w:p w14:paraId="58F671CB" w14:textId="77777777" w:rsidR="00543F09" w:rsidRPr="00EC25BB" w:rsidRDefault="00543F09" w:rsidP="00543F09">
      <w:pPr>
        <w:spacing w:line="480" w:lineRule="exact"/>
        <w:ind w:firstLineChars="200" w:firstLine="442"/>
        <w:rPr>
          <w:rFonts w:ascii="宋体" w:eastAsia="宋体" w:hAnsi="宋体"/>
          <w:b/>
          <w:bCs/>
          <w:szCs w:val="21"/>
        </w:rPr>
      </w:pPr>
      <w:r w:rsidRPr="00EC25BB">
        <w:rPr>
          <w:rFonts w:ascii="宋体" w:eastAsia="宋体" w:hAnsi="宋体" w:hint="eastAsia"/>
          <w:b/>
          <w:bCs/>
          <w:szCs w:val="21"/>
        </w:rPr>
        <w:t>四、项目地点：采购人指定地点（以合同为准）。</w:t>
      </w:r>
    </w:p>
    <w:p w14:paraId="017857E9" w14:textId="68F535DE" w:rsidR="00543F09" w:rsidRPr="00EC25BB" w:rsidRDefault="00543F09" w:rsidP="00543F09">
      <w:pPr>
        <w:spacing w:line="480" w:lineRule="exact"/>
        <w:ind w:firstLineChars="200" w:firstLine="442"/>
        <w:rPr>
          <w:rFonts w:ascii="宋体" w:eastAsia="宋体" w:hAnsi="宋体"/>
          <w:color w:val="FF0000"/>
          <w:szCs w:val="21"/>
        </w:rPr>
      </w:pPr>
      <w:r w:rsidRPr="00EC25BB">
        <w:rPr>
          <w:rFonts w:ascii="宋体" w:eastAsia="宋体" w:hAnsi="宋体" w:hint="eastAsia"/>
          <w:b/>
          <w:bCs/>
          <w:szCs w:val="21"/>
        </w:rPr>
        <w:t>五、完工期：</w:t>
      </w:r>
      <w:r w:rsidRPr="00EC25BB">
        <w:rPr>
          <w:rFonts w:ascii="宋体" w:eastAsia="宋体" w:hAnsi="宋体" w:hint="eastAsia"/>
          <w:szCs w:val="21"/>
        </w:rPr>
        <w:t>自合同签订之日起</w:t>
      </w:r>
      <w:r w:rsidRPr="00EC25BB">
        <w:rPr>
          <w:rFonts w:ascii="宋体" w:eastAsia="宋体" w:hAnsi="宋体"/>
          <w:szCs w:val="21"/>
          <w:u w:val="single"/>
        </w:rPr>
        <w:t xml:space="preserve"> </w:t>
      </w:r>
      <w:r w:rsidRPr="00EC25BB">
        <w:rPr>
          <w:rFonts w:ascii="宋体" w:eastAsia="宋体" w:hAnsi="宋体" w:hint="eastAsia"/>
          <w:szCs w:val="21"/>
          <w:u w:val="single"/>
        </w:rPr>
        <w:t>20</w:t>
      </w:r>
      <w:r w:rsidRPr="00EC25BB">
        <w:rPr>
          <w:rFonts w:ascii="宋体" w:eastAsia="宋体" w:hAnsi="宋体"/>
          <w:szCs w:val="21"/>
        </w:rPr>
        <w:t>个</w:t>
      </w:r>
      <w:r w:rsidR="00233228">
        <w:rPr>
          <w:rFonts w:ascii="宋体" w:eastAsia="宋体" w:hAnsi="宋体" w:hint="eastAsia"/>
          <w:szCs w:val="21"/>
        </w:rPr>
        <w:t>工作</w:t>
      </w:r>
      <w:r w:rsidRPr="00EC25BB">
        <w:rPr>
          <w:rFonts w:ascii="宋体" w:eastAsia="宋体" w:hAnsi="宋体"/>
          <w:szCs w:val="21"/>
        </w:rPr>
        <w:t>日内完成。</w:t>
      </w:r>
    </w:p>
    <w:p w14:paraId="00D12CFC" w14:textId="77777777" w:rsidR="00543F09" w:rsidRPr="00EC25BB" w:rsidRDefault="00543F09" w:rsidP="00543F09">
      <w:pPr>
        <w:pStyle w:val="ab"/>
        <w:spacing w:line="480" w:lineRule="exact"/>
        <w:ind w:firstLineChars="200" w:firstLine="422"/>
        <w:rPr>
          <w:rFonts w:eastAsia="宋体" w:hAnsi="宋体"/>
          <w:b/>
          <w:sz w:val="21"/>
          <w:szCs w:val="21"/>
        </w:rPr>
      </w:pPr>
      <w:r w:rsidRPr="00EC25BB">
        <w:rPr>
          <w:rFonts w:eastAsia="宋体" w:hAnsi="宋体" w:hint="eastAsia"/>
          <w:b/>
          <w:sz w:val="21"/>
          <w:szCs w:val="21"/>
        </w:rPr>
        <w:t>六、验收：</w:t>
      </w:r>
    </w:p>
    <w:p w14:paraId="73B780E2"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1.验收标准：以国家现行相关规范、询价文件的需求和所签采购合同的相关条款为标准；</w:t>
      </w:r>
    </w:p>
    <w:p w14:paraId="61D8526C" w14:textId="77777777" w:rsidR="00543F09" w:rsidRPr="00EC25BB" w:rsidRDefault="00543F09" w:rsidP="00543F09">
      <w:pPr>
        <w:spacing w:line="480" w:lineRule="exact"/>
        <w:ind w:firstLineChars="200" w:firstLine="440"/>
        <w:rPr>
          <w:rFonts w:ascii="宋体" w:eastAsia="宋体" w:hAnsi="宋体"/>
          <w:szCs w:val="21"/>
        </w:rPr>
      </w:pPr>
      <w:r w:rsidRPr="00EC25BB">
        <w:rPr>
          <w:rFonts w:ascii="宋体" w:eastAsia="宋体" w:hAnsi="宋体" w:hint="eastAsia"/>
          <w:szCs w:val="21"/>
        </w:rPr>
        <w:t>2.验收合格后由成交供应商和采购人共同签字确认。</w:t>
      </w:r>
    </w:p>
    <w:p w14:paraId="42DEF58A" w14:textId="77777777" w:rsidR="005414D2" w:rsidRPr="00EC25BB" w:rsidRDefault="00543F09" w:rsidP="005414D2">
      <w:pPr>
        <w:pStyle w:val="ab"/>
        <w:spacing w:line="480" w:lineRule="exact"/>
        <w:ind w:firstLineChars="200" w:firstLine="422"/>
        <w:rPr>
          <w:rFonts w:eastAsia="宋体" w:hAnsi="宋体"/>
          <w:color w:val="FF0000"/>
          <w:sz w:val="21"/>
        </w:rPr>
      </w:pPr>
      <w:r w:rsidRPr="00EC25BB">
        <w:rPr>
          <w:rFonts w:eastAsia="宋体" w:hAnsi="宋体" w:hint="eastAsia"/>
          <w:b/>
          <w:bCs/>
          <w:sz w:val="21"/>
          <w:szCs w:val="21"/>
        </w:rPr>
        <w:t>七、结算方式：</w:t>
      </w:r>
      <w:r w:rsidR="005414D2" w:rsidRPr="00EC25BB">
        <w:rPr>
          <w:rFonts w:eastAsia="宋体" w:hAnsi="宋体" w:hint="eastAsia"/>
          <w:sz w:val="21"/>
        </w:rPr>
        <w:t>在全部工程完成验收合格后</w:t>
      </w:r>
      <w:r w:rsidR="005414D2" w:rsidRPr="00EC25BB">
        <w:rPr>
          <w:rFonts w:eastAsia="宋体" w:hAnsi="宋体" w:hint="eastAsia"/>
          <w:sz w:val="21"/>
          <w:u w:val="single"/>
        </w:rPr>
        <w:t>14</w:t>
      </w:r>
      <w:r w:rsidR="005414D2" w:rsidRPr="00EC25BB">
        <w:rPr>
          <w:rFonts w:eastAsia="宋体" w:hAnsi="宋体" w:hint="eastAsia"/>
          <w:sz w:val="21"/>
        </w:rPr>
        <w:t>个工作日内，支付本项目成交金额的</w:t>
      </w:r>
      <w:r w:rsidR="005414D2" w:rsidRPr="00EC25BB">
        <w:rPr>
          <w:rFonts w:eastAsia="宋体" w:hAnsi="宋体" w:hint="eastAsia"/>
          <w:sz w:val="21"/>
          <w:u w:val="single"/>
        </w:rPr>
        <w:t>100</w:t>
      </w:r>
      <w:r w:rsidR="005414D2" w:rsidRPr="00EC25BB">
        <w:rPr>
          <w:rFonts w:eastAsia="宋体" w:hAnsi="宋体" w:hint="eastAsia"/>
          <w:sz w:val="21"/>
        </w:rPr>
        <w:t>%给成交供应商。</w:t>
      </w:r>
    </w:p>
    <w:p w14:paraId="7E7E9615" w14:textId="77777777" w:rsidR="00543F09" w:rsidRPr="00EC25BB" w:rsidRDefault="00543F09" w:rsidP="005414D2">
      <w:pPr>
        <w:pStyle w:val="ab"/>
        <w:spacing w:line="480" w:lineRule="exact"/>
        <w:ind w:firstLineChars="200" w:firstLine="420"/>
        <w:rPr>
          <w:rFonts w:eastAsia="宋体" w:hAnsi="宋体"/>
          <w:sz w:val="21"/>
        </w:rPr>
      </w:pPr>
    </w:p>
    <w:p w14:paraId="7C1123D1" w14:textId="77777777" w:rsidR="00543F09" w:rsidRPr="00EC25BB" w:rsidRDefault="00543F09" w:rsidP="00543F09">
      <w:pPr>
        <w:pStyle w:val="1"/>
        <w:spacing w:before="0" w:after="0" w:line="360" w:lineRule="auto"/>
        <w:jc w:val="center"/>
        <w:rPr>
          <w:rFonts w:hAnsi="宋体"/>
          <w:sz w:val="52"/>
          <w:szCs w:val="52"/>
        </w:rPr>
      </w:pPr>
      <w:bookmarkStart w:id="22" w:name="_Toc51756507"/>
      <w:bookmarkStart w:id="23" w:name="_Toc51939472"/>
      <w:bookmarkStart w:id="24" w:name="_Toc52021542"/>
      <w:bookmarkStart w:id="25" w:name="_Toc52027930"/>
      <w:bookmarkStart w:id="26" w:name="_Toc56353015"/>
      <w:bookmarkStart w:id="27" w:name="_Toc454701404"/>
      <w:bookmarkStart w:id="28" w:name="_Toc458262637"/>
      <w:bookmarkStart w:id="29" w:name="_Toc467236767"/>
      <w:bookmarkStart w:id="30" w:name="_Toc476976199"/>
      <w:bookmarkStart w:id="31" w:name="_Toc486671571"/>
      <w:bookmarkStart w:id="32" w:name="_Toc70686645"/>
      <w:bookmarkEnd w:id="13"/>
      <w:bookmarkEnd w:id="14"/>
      <w:bookmarkEnd w:id="15"/>
      <w:bookmarkEnd w:id="16"/>
      <w:bookmarkEnd w:id="17"/>
      <w:bookmarkEnd w:id="18"/>
      <w:bookmarkEnd w:id="19"/>
      <w:bookmarkEnd w:id="20"/>
      <w:bookmarkEnd w:id="21"/>
      <w:r w:rsidRPr="00EC25BB">
        <w:rPr>
          <w:rFonts w:hAnsi="宋体" w:hint="eastAsia"/>
          <w:sz w:val="52"/>
          <w:szCs w:val="52"/>
        </w:rPr>
        <w:lastRenderedPageBreak/>
        <w:t>第</w:t>
      </w:r>
      <w:r w:rsidRPr="00EC25BB">
        <w:rPr>
          <w:rFonts w:hAnsi="宋体" w:hint="eastAsia"/>
          <w:sz w:val="52"/>
          <w:szCs w:val="52"/>
          <w:lang w:eastAsia="zh-CN"/>
        </w:rPr>
        <w:t>三</w:t>
      </w:r>
      <w:r w:rsidRPr="00EC25BB">
        <w:rPr>
          <w:rFonts w:hAnsi="宋体" w:hint="eastAsia"/>
          <w:sz w:val="52"/>
          <w:szCs w:val="52"/>
        </w:rPr>
        <w:t>部分</w:t>
      </w:r>
      <w:bookmarkEnd w:id="22"/>
      <w:bookmarkEnd w:id="23"/>
      <w:bookmarkEnd w:id="24"/>
      <w:bookmarkEnd w:id="25"/>
      <w:bookmarkEnd w:id="26"/>
      <w:r w:rsidRPr="00EC25BB">
        <w:rPr>
          <w:rFonts w:hAnsi="宋体" w:hint="eastAsia"/>
          <w:sz w:val="52"/>
          <w:szCs w:val="52"/>
        </w:rPr>
        <w:t xml:space="preserve">  报价文件格式</w:t>
      </w:r>
      <w:bookmarkEnd w:id="27"/>
      <w:bookmarkEnd w:id="28"/>
      <w:bookmarkEnd w:id="29"/>
      <w:bookmarkEnd w:id="30"/>
      <w:bookmarkEnd w:id="31"/>
      <w:bookmarkEnd w:id="32"/>
    </w:p>
    <w:p w14:paraId="3897F473" w14:textId="77777777" w:rsidR="00543F09" w:rsidRPr="00EC25BB" w:rsidRDefault="00543F09" w:rsidP="00543F09">
      <w:pPr>
        <w:keepNext/>
        <w:keepLines/>
        <w:spacing w:line="360" w:lineRule="auto"/>
        <w:jc w:val="center"/>
        <w:rPr>
          <w:rFonts w:ascii="宋体" w:eastAsia="宋体" w:hAnsi="宋体"/>
          <w:b/>
          <w:sz w:val="28"/>
          <w:szCs w:val="28"/>
          <w:lang w:val="x-none"/>
        </w:rPr>
      </w:pPr>
      <w:r w:rsidRPr="00EC25BB">
        <w:rPr>
          <w:rFonts w:ascii="宋体" w:eastAsia="宋体" w:hAnsi="宋体" w:hint="eastAsia"/>
          <w:b/>
          <w:sz w:val="28"/>
          <w:szCs w:val="28"/>
          <w:lang w:val="x-none"/>
        </w:rPr>
        <w:t>一、报 价 表（附件1）</w:t>
      </w:r>
    </w:p>
    <w:p w14:paraId="3889C35C" w14:textId="77777777" w:rsidR="00543F09" w:rsidRPr="00EC25BB" w:rsidRDefault="00543F09" w:rsidP="00543F09">
      <w:pPr>
        <w:keepNext/>
        <w:keepLines/>
        <w:spacing w:line="360" w:lineRule="auto"/>
        <w:jc w:val="center"/>
        <w:rPr>
          <w:rFonts w:ascii="宋体" w:eastAsia="宋体" w:hAnsi="宋体"/>
          <w:b/>
          <w:sz w:val="28"/>
          <w:szCs w:val="28"/>
          <w:lang w:val="x-none"/>
        </w:rPr>
      </w:pP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2551"/>
        <w:gridCol w:w="2332"/>
        <w:gridCol w:w="850"/>
      </w:tblGrid>
      <w:tr w:rsidR="00543F09" w:rsidRPr="00EC25BB" w14:paraId="64848DDB" w14:textId="77777777" w:rsidTr="00EC25BB">
        <w:trPr>
          <w:trHeight w:val="483"/>
          <w:jc w:val="center"/>
        </w:trPr>
        <w:tc>
          <w:tcPr>
            <w:tcW w:w="3527" w:type="dxa"/>
            <w:vAlign w:val="center"/>
          </w:tcPr>
          <w:p w14:paraId="18186343" w14:textId="77777777" w:rsidR="00543F09" w:rsidRPr="00EC25BB" w:rsidRDefault="00543F09" w:rsidP="00C0784A">
            <w:pPr>
              <w:spacing w:line="360" w:lineRule="auto"/>
              <w:jc w:val="center"/>
              <w:rPr>
                <w:rFonts w:ascii="宋体" w:eastAsia="宋体" w:hAnsi="宋体"/>
                <w:b/>
                <w:szCs w:val="21"/>
              </w:rPr>
            </w:pPr>
            <w:r w:rsidRPr="00EC25BB">
              <w:rPr>
                <w:rFonts w:ascii="宋体" w:eastAsia="宋体" w:hAnsi="宋体" w:hint="eastAsia"/>
                <w:b/>
                <w:szCs w:val="21"/>
              </w:rPr>
              <w:t>采购内容</w:t>
            </w:r>
          </w:p>
        </w:tc>
        <w:tc>
          <w:tcPr>
            <w:tcW w:w="2551" w:type="dxa"/>
            <w:vAlign w:val="center"/>
          </w:tcPr>
          <w:p w14:paraId="7AA4B5B6" w14:textId="77777777" w:rsidR="00543F09" w:rsidRPr="00EC25BB" w:rsidRDefault="00543F09" w:rsidP="00C0784A">
            <w:pPr>
              <w:spacing w:line="360" w:lineRule="auto"/>
              <w:jc w:val="center"/>
              <w:rPr>
                <w:rFonts w:ascii="宋体" w:eastAsia="宋体" w:hAnsi="宋体"/>
                <w:szCs w:val="21"/>
              </w:rPr>
            </w:pPr>
            <w:r w:rsidRPr="00EC25BB">
              <w:rPr>
                <w:rFonts w:ascii="宋体" w:eastAsia="宋体" w:hAnsi="宋体" w:hint="eastAsia"/>
                <w:b/>
                <w:szCs w:val="21"/>
              </w:rPr>
              <w:t>报价（人民币</w:t>
            </w:r>
            <w:r w:rsidRPr="00EC25BB">
              <w:rPr>
                <w:rFonts w:ascii="宋体" w:eastAsia="宋体" w:hAnsi="宋体"/>
                <w:b/>
                <w:szCs w:val="21"/>
              </w:rPr>
              <w:t>/</w:t>
            </w:r>
            <w:r w:rsidRPr="00EC25BB">
              <w:rPr>
                <w:rFonts w:ascii="宋体" w:eastAsia="宋体" w:hAnsi="宋体" w:hint="eastAsia"/>
                <w:b/>
                <w:szCs w:val="21"/>
              </w:rPr>
              <w:t>元）</w:t>
            </w:r>
          </w:p>
        </w:tc>
        <w:tc>
          <w:tcPr>
            <w:tcW w:w="2332" w:type="dxa"/>
          </w:tcPr>
          <w:p w14:paraId="1BDC060C" w14:textId="77777777" w:rsidR="00543F09" w:rsidRPr="00EC25BB" w:rsidRDefault="00543F09" w:rsidP="00C0784A">
            <w:pPr>
              <w:spacing w:line="360" w:lineRule="auto"/>
              <w:jc w:val="center"/>
              <w:rPr>
                <w:rFonts w:ascii="宋体" w:eastAsia="宋体" w:hAnsi="宋体"/>
                <w:b/>
                <w:szCs w:val="21"/>
              </w:rPr>
            </w:pPr>
            <w:r w:rsidRPr="00EC25BB">
              <w:rPr>
                <w:rFonts w:ascii="宋体" w:eastAsia="宋体" w:hAnsi="宋体" w:hint="eastAsia"/>
                <w:b/>
                <w:szCs w:val="21"/>
              </w:rPr>
              <w:t>完工期</w:t>
            </w:r>
          </w:p>
        </w:tc>
        <w:tc>
          <w:tcPr>
            <w:tcW w:w="850" w:type="dxa"/>
            <w:vAlign w:val="center"/>
          </w:tcPr>
          <w:p w14:paraId="62E0C8CF" w14:textId="77777777" w:rsidR="00543F09" w:rsidRPr="00EC25BB" w:rsidRDefault="00543F09" w:rsidP="00C0784A">
            <w:pPr>
              <w:spacing w:line="360" w:lineRule="auto"/>
              <w:jc w:val="center"/>
              <w:rPr>
                <w:rFonts w:ascii="宋体" w:eastAsia="宋体" w:hAnsi="宋体"/>
                <w:b/>
                <w:szCs w:val="21"/>
              </w:rPr>
            </w:pPr>
            <w:r w:rsidRPr="00EC25BB">
              <w:rPr>
                <w:rFonts w:ascii="宋体" w:eastAsia="宋体" w:hAnsi="宋体" w:hint="eastAsia"/>
                <w:b/>
                <w:szCs w:val="21"/>
              </w:rPr>
              <w:t>备注</w:t>
            </w:r>
          </w:p>
        </w:tc>
      </w:tr>
      <w:tr w:rsidR="00543F09" w:rsidRPr="00EC25BB" w14:paraId="4E5E19BF" w14:textId="77777777" w:rsidTr="00EC25BB">
        <w:trPr>
          <w:trHeight w:val="465"/>
          <w:jc w:val="center"/>
        </w:trPr>
        <w:tc>
          <w:tcPr>
            <w:tcW w:w="3527" w:type="dxa"/>
            <w:vMerge w:val="restart"/>
            <w:vAlign w:val="center"/>
          </w:tcPr>
          <w:p w14:paraId="4C42F089" w14:textId="77777777" w:rsidR="00543F09" w:rsidRPr="00EC25BB" w:rsidRDefault="00543F09" w:rsidP="00C0784A">
            <w:pPr>
              <w:spacing w:line="360" w:lineRule="auto"/>
              <w:jc w:val="center"/>
              <w:rPr>
                <w:rFonts w:ascii="宋体" w:eastAsia="宋体" w:hAnsi="宋体"/>
                <w:bCs/>
                <w:szCs w:val="21"/>
              </w:rPr>
            </w:pPr>
            <w:r w:rsidRPr="00EC25BB">
              <w:rPr>
                <w:rFonts w:ascii="宋体" w:eastAsia="宋体" w:hAnsi="宋体" w:cs="仿宋" w:hint="eastAsia"/>
                <w:bCs/>
                <w:szCs w:val="21"/>
              </w:rPr>
              <w:t>江门市职业病防治所体检中心检查室加装玻璃间墙方案项目</w:t>
            </w:r>
          </w:p>
        </w:tc>
        <w:tc>
          <w:tcPr>
            <w:tcW w:w="2551" w:type="dxa"/>
          </w:tcPr>
          <w:p w14:paraId="3F1299C7" w14:textId="77777777" w:rsidR="00543F09" w:rsidRPr="00EC25BB" w:rsidRDefault="00543F09" w:rsidP="00C0784A">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eastAsia="宋体" w:hAnsi="宋体"/>
                <w:iCs/>
                <w:szCs w:val="21"/>
              </w:rPr>
            </w:pPr>
            <w:r w:rsidRPr="00EC25BB">
              <w:rPr>
                <w:rFonts w:ascii="宋体" w:eastAsia="宋体" w:hAnsi="宋体" w:hint="eastAsia"/>
                <w:iCs/>
                <w:szCs w:val="21"/>
              </w:rPr>
              <w:t>（小写金额）</w:t>
            </w:r>
          </w:p>
        </w:tc>
        <w:tc>
          <w:tcPr>
            <w:tcW w:w="2332" w:type="dxa"/>
            <w:vMerge w:val="restart"/>
            <w:vAlign w:val="center"/>
          </w:tcPr>
          <w:p w14:paraId="47A2313F" w14:textId="48908A57" w:rsidR="00543F09" w:rsidRPr="00EC25BB" w:rsidRDefault="00543F09" w:rsidP="00EC25BB">
            <w:pPr>
              <w:spacing w:line="360" w:lineRule="auto"/>
              <w:jc w:val="center"/>
              <w:rPr>
                <w:rFonts w:ascii="宋体" w:eastAsia="宋体" w:hAnsi="宋体"/>
                <w:szCs w:val="21"/>
              </w:rPr>
            </w:pPr>
            <w:r w:rsidRPr="00233228">
              <w:rPr>
                <w:rFonts w:ascii="宋体" w:eastAsia="宋体" w:hAnsi="宋体" w:hint="eastAsia"/>
                <w:szCs w:val="21"/>
              </w:rPr>
              <w:t>自合同签订之日起</w:t>
            </w:r>
            <w:r w:rsidRPr="00233228">
              <w:rPr>
                <w:rFonts w:ascii="宋体" w:eastAsia="宋体" w:hAnsi="宋体"/>
                <w:szCs w:val="21"/>
                <w:u w:val="single"/>
              </w:rPr>
              <w:t xml:space="preserve">   </w:t>
            </w:r>
            <w:r w:rsidRPr="00233228">
              <w:rPr>
                <w:rFonts w:ascii="宋体" w:eastAsia="宋体" w:hAnsi="宋体"/>
                <w:szCs w:val="21"/>
              </w:rPr>
              <w:t>个</w:t>
            </w:r>
            <w:r w:rsidRPr="00233228">
              <w:rPr>
                <w:rFonts w:ascii="宋体" w:eastAsia="宋体" w:hAnsi="宋体" w:hint="eastAsia"/>
                <w:szCs w:val="21"/>
              </w:rPr>
              <w:t>工作日</w:t>
            </w:r>
            <w:r w:rsidRPr="00233228">
              <w:rPr>
                <w:rFonts w:ascii="宋体" w:eastAsia="宋体" w:hAnsi="宋体"/>
                <w:szCs w:val="21"/>
              </w:rPr>
              <w:t>内完成。</w:t>
            </w:r>
          </w:p>
        </w:tc>
        <w:tc>
          <w:tcPr>
            <w:tcW w:w="850" w:type="dxa"/>
            <w:vMerge w:val="restart"/>
            <w:vAlign w:val="center"/>
          </w:tcPr>
          <w:p w14:paraId="34482271" w14:textId="77777777" w:rsidR="00543F09" w:rsidRPr="00EC25BB" w:rsidRDefault="00543F09" w:rsidP="00C0784A">
            <w:pPr>
              <w:spacing w:line="360" w:lineRule="auto"/>
              <w:jc w:val="center"/>
              <w:rPr>
                <w:rFonts w:ascii="宋体" w:eastAsia="宋体" w:hAnsi="宋体"/>
                <w:szCs w:val="21"/>
              </w:rPr>
            </w:pPr>
          </w:p>
        </w:tc>
      </w:tr>
      <w:tr w:rsidR="00543F09" w:rsidRPr="00EC25BB" w14:paraId="265DCF80" w14:textId="77777777" w:rsidTr="00EC25BB">
        <w:trPr>
          <w:trHeight w:val="465"/>
          <w:jc w:val="center"/>
        </w:trPr>
        <w:tc>
          <w:tcPr>
            <w:tcW w:w="3527" w:type="dxa"/>
            <w:vMerge/>
            <w:vAlign w:val="center"/>
          </w:tcPr>
          <w:p w14:paraId="0B0EA648" w14:textId="77777777" w:rsidR="00543F09" w:rsidRPr="00EC25BB" w:rsidRDefault="00543F09" w:rsidP="00C0784A">
            <w:pPr>
              <w:spacing w:line="360" w:lineRule="auto"/>
              <w:jc w:val="center"/>
              <w:rPr>
                <w:rFonts w:ascii="宋体" w:eastAsia="宋体" w:hAnsi="宋体" w:cs="仿宋"/>
                <w:bCs/>
                <w:szCs w:val="21"/>
              </w:rPr>
            </w:pPr>
          </w:p>
        </w:tc>
        <w:tc>
          <w:tcPr>
            <w:tcW w:w="2551" w:type="dxa"/>
          </w:tcPr>
          <w:p w14:paraId="4C0DCF3A" w14:textId="77777777" w:rsidR="00543F09" w:rsidRPr="00EC25BB" w:rsidRDefault="00543F09" w:rsidP="00C0784A">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eastAsia="宋体" w:hAnsi="宋体"/>
                <w:iCs/>
                <w:szCs w:val="21"/>
              </w:rPr>
            </w:pPr>
            <w:r w:rsidRPr="00EC25BB">
              <w:rPr>
                <w:rFonts w:ascii="宋体" w:eastAsia="宋体" w:hAnsi="宋体" w:hint="eastAsia"/>
                <w:iCs/>
                <w:szCs w:val="21"/>
              </w:rPr>
              <w:t>(大写金额)</w:t>
            </w:r>
          </w:p>
        </w:tc>
        <w:tc>
          <w:tcPr>
            <w:tcW w:w="2332" w:type="dxa"/>
            <w:vMerge/>
          </w:tcPr>
          <w:p w14:paraId="48D3D151" w14:textId="77777777" w:rsidR="00543F09" w:rsidRPr="00EC25BB" w:rsidRDefault="00543F09" w:rsidP="00C0784A">
            <w:pPr>
              <w:spacing w:line="360" w:lineRule="auto"/>
              <w:jc w:val="center"/>
              <w:rPr>
                <w:rFonts w:ascii="宋体" w:eastAsia="宋体" w:hAnsi="宋体"/>
                <w:szCs w:val="21"/>
              </w:rPr>
            </w:pPr>
          </w:p>
        </w:tc>
        <w:tc>
          <w:tcPr>
            <w:tcW w:w="850" w:type="dxa"/>
            <w:vMerge/>
            <w:vAlign w:val="center"/>
          </w:tcPr>
          <w:p w14:paraId="0111E3D3" w14:textId="77777777" w:rsidR="00543F09" w:rsidRPr="00EC25BB" w:rsidRDefault="00543F09" w:rsidP="00C0784A">
            <w:pPr>
              <w:spacing w:line="360" w:lineRule="auto"/>
              <w:jc w:val="center"/>
              <w:rPr>
                <w:rFonts w:ascii="宋体" w:eastAsia="宋体" w:hAnsi="宋体"/>
                <w:szCs w:val="21"/>
              </w:rPr>
            </w:pPr>
          </w:p>
        </w:tc>
      </w:tr>
    </w:tbl>
    <w:p w14:paraId="77EE1DAA" w14:textId="77777777" w:rsidR="00543F09" w:rsidRPr="00EC25BB" w:rsidRDefault="00543F09" w:rsidP="00543F09">
      <w:pPr>
        <w:rPr>
          <w:rFonts w:ascii="宋体" w:eastAsia="宋体" w:hAnsi="宋体"/>
        </w:rPr>
      </w:pPr>
    </w:p>
    <w:p w14:paraId="04F508FF" w14:textId="77777777" w:rsidR="00543F09" w:rsidRPr="00EC25BB" w:rsidRDefault="00543F09" w:rsidP="00543F09">
      <w:pPr>
        <w:adjustRightInd w:val="0"/>
        <w:spacing w:line="360" w:lineRule="auto"/>
        <w:ind w:right="246"/>
        <w:rPr>
          <w:rFonts w:ascii="宋体" w:eastAsia="宋体" w:hAnsi="宋体"/>
          <w:szCs w:val="21"/>
        </w:rPr>
      </w:pPr>
      <w:r w:rsidRPr="00EC25BB">
        <w:rPr>
          <w:rFonts w:ascii="宋体" w:eastAsia="宋体" w:hAnsi="宋体" w:hint="eastAsia"/>
          <w:szCs w:val="21"/>
        </w:rPr>
        <w:t>注：</w:t>
      </w:r>
    </w:p>
    <w:p w14:paraId="4766CEAA" w14:textId="77777777" w:rsidR="00543F09" w:rsidRPr="00EC25BB" w:rsidRDefault="00543F09" w:rsidP="00543F09">
      <w:pPr>
        <w:adjustRightInd w:val="0"/>
        <w:spacing w:line="360" w:lineRule="auto"/>
        <w:ind w:right="246"/>
        <w:rPr>
          <w:rFonts w:ascii="宋体" w:eastAsia="宋体" w:hAnsi="宋体"/>
          <w:szCs w:val="21"/>
        </w:rPr>
      </w:pPr>
      <w:r w:rsidRPr="00EC25BB">
        <w:rPr>
          <w:rFonts w:ascii="宋体" w:eastAsia="宋体" w:hAnsi="宋体"/>
          <w:szCs w:val="21"/>
        </w:rPr>
        <w:t>1</w:t>
      </w:r>
      <w:r w:rsidRPr="00EC25BB">
        <w:rPr>
          <w:rFonts w:ascii="宋体" w:eastAsia="宋体" w:hAnsi="宋体" w:hint="eastAsia"/>
          <w:szCs w:val="21"/>
        </w:rPr>
        <w:t>、</w:t>
      </w:r>
      <w:r w:rsidRPr="00EC25BB">
        <w:rPr>
          <w:rFonts w:ascii="宋体" w:eastAsia="宋体" w:hAnsi="宋体"/>
          <w:szCs w:val="21"/>
        </w:rPr>
        <w:t>供应商必须按报价表的格式填写，不得增加或删除表格内容。除金额或项目要求填写的内容外，不得擅自改动报价表内容，否则影响</w:t>
      </w:r>
      <w:r w:rsidRPr="00EC25BB">
        <w:rPr>
          <w:rFonts w:ascii="宋体" w:eastAsia="宋体" w:hAnsi="宋体" w:hint="eastAsia"/>
          <w:szCs w:val="21"/>
        </w:rPr>
        <w:t>成交</w:t>
      </w:r>
      <w:r w:rsidRPr="00EC25BB">
        <w:rPr>
          <w:rFonts w:ascii="宋体" w:eastAsia="宋体" w:hAnsi="宋体"/>
          <w:szCs w:val="21"/>
        </w:rPr>
        <w:t>结果，不推荐为成交候选供应商。</w:t>
      </w:r>
    </w:p>
    <w:p w14:paraId="4E133A28" w14:textId="77777777" w:rsidR="00543F09" w:rsidRPr="00EC25BB" w:rsidRDefault="00543F09" w:rsidP="00543F09">
      <w:pPr>
        <w:adjustRightInd w:val="0"/>
        <w:spacing w:line="360" w:lineRule="auto"/>
        <w:ind w:right="246"/>
        <w:rPr>
          <w:rFonts w:ascii="宋体" w:eastAsia="宋体" w:hAnsi="宋体"/>
          <w:szCs w:val="21"/>
        </w:rPr>
      </w:pPr>
      <w:r w:rsidRPr="00EC25BB">
        <w:rPr>
          <w:rFonts w:ascii="宋体" w:eastAsia="宋体" w:hAnsi="宋体"/>
          <w:szCs w:val="21"/>
        </w:rPr>
        <w:t>2</w:t>
      </w:r>
      <w:r w:rsidRPr="00EC25BB">
        <w:rPr>
          <w:rFonts w:ascii="宋体" w:eastAsia="宋体" w:hAnsi="宋体" w:hint="eastAsia"/>
          <w:szCs w:val="21"/>
        </w:rPr>
        <w:t>、</w:t>
      </w:r>
      <w:r w:rsidRPr="00EC25BB">
        <w:rPr>
          <w:rFonts w:ascii="宋体" w:eastAsia="宋体" w:hAnsi="宋体"/>
          <w:szCs w:val="21"/>
        </w:rPr>
        <w:t>所有价格均系用人民币表示，单位为元，均为含税价。</w:t>
      </w:r>
      <w:bookmarkStart w:id="33" w:name="_GoBack"/>
      <w:bookmarkEnd w:id="33"/>
    </w:p>
    <w:p w14:paraId="52AAE7AC" w14:textId="77777777" w:rsidR="00543F09" w:rsidRPr="00EC25BB" w:rsidRDefault="00543F09" w:rsidP="00543F09">
      <w:pPr>
        <w:adjustRightInd w:val="0"/>
        <w:spacing w:line="360" w:lineRule="auto"/>
        <w:ind w:right="246"/>
        <w:rPr>
          <w:rFonts w:ascii="宋体" w:eastAsia="宋体" w:hAnsi="宋体"/>
          <w:szCs w:val="21"/>
        </w:rPr>
      </w:pPr>
      <w:r w:rsidRPr="00EC25BB">
        <w:rPr>
          <w:rFonts w:ascii="宋体" w:eastAsia="宋体" w:hAnsi="宋体"/>
          <w:szCs w:val="21"/>
        </w:rPr>
        <w:t>3</w:t>
      </w:r>
      <w:r w:rsidRPr="00EC25BB">
        <w:rPr>
          <w:rFonts w:ascii="宋体" w:eastAsia="宋体" w:hAnsi="宋体" w:hint="eastAsia"/>
          <w:szCs w:val="21"/>
        </w:rPr>
        <w:t>、</w:t>
      </w:r>
      <w:r w:rsidRPr="00EC25BB">
        <w:rPr>
          <w:rFonts w:ascii="宋体" w:eastAsia="宋体" w:hAnsi="宋体"/>
          <w:szCs w:val="21"/>
        </w:rPr>
        <w:t>平台上报价与上表合计不一致的，以报价表合计（经价格核准后的价格）为准。</w:t>
      </w:r>
    </w:p>
    <w:p w14:paraId="018694D8" w14:textId="77777777" w:rsidR="00543F09" w:rsidRPr="00EC25BB" w:rsidRDefault="00543F09" w:rsidP="00543F09">
      <w:pPr>
        <w:spacing w:line="360" w:lineRule="auto"/>
        <w:rPr>
          <w:rFonts w:ascii="宋体" w:eastAsia="宋体" w:hAnsi="宋体"/>
          <w:szCs w:val="21"/>
        </w:rPr>
      </w:pPr>
    </w:p>
    <w:p w14:paraId="2308D067" w14:textId="77777777" w:rsidR="00543F09" w:rsidRPr="00EC25BB" w:rsidRDefault="00543F09" w:rsidP="00543F09">
      <w:pPr>
        <w:widowControl/>
        <w:spacing w:line="480" w:lineRule="exact"/>
        <w:ind w:firstLineChars="200" w:firstLine="442"/>
        <w:rPr>
          <w:rFonts w:ascii="宋体" w:eastAsia="宋体" w:hAnsi="宋体"/>
          <w:b/>
          <w:bCs/>
          <w:szCs w:val="21"/>
          <w:u w:val="single"/>
        </w:rPr>
      </w:pPr>
      <w:r w:rsidRPr="00EC25BB">
        <w:rPr>
          <w:rFonts w:ascii="宋体" w:eastAsia="宋体" w:hAnsi="宋体" w:hint="eastAsia"/>
          <w:b/>
          <w:bCs/>
          <w:szCs w:val="21"/>
        </w:rPr>
        <w:t>供应商名称（盖单位公章）：</w:t>
      </w:r>
      <w:r w:rsidRPr="00EC25BB">
        <w:rPr>
          <w:rFonts w:ascii="宋体" w:eastAsia="宋体" w:hAnsi="宋体" w:hint="eastAsia"/>
          <w:b/>
          <w:bCs/>
          <w:szCs w:val="21"/>
          <w:u w:val="single"/>
        </w:rPr>
        <w:t xml:space="preserve">                                   </w:t>
      </w:r>
    </w:p>
    <w:p w14:paraId="242FC029" w14:textId="77777777" w:rsidR="00543F09" w:rsidRPr="00EC25BB" w:rsidRDefault="00543F09" w:rsidP="00543F09">
      <w:pPr>
        <w:widowControl/>
        <w:spacing w:line="480" w:lineRule="exact"/>
        <w:ind w:firstLineChars="200" w:firstLine="442"/>
        <w:rPr>
          <w:rFonts w:ascii="宋体" w:eastAsia="宋体" w:hAnsi="宋体"/>
          <w:b/>
          <w:bCs/>
          <w:szCs w:val="21"/>
        </w:rPr>
      </w:pPr>
      <w:r w:rsidRPr="00EC25BB">
        <w:rPr>
          <w:rFonts w:ascii="宋体" w:eastAsia="宋体" w:hAnsi="宋体" w:hint="eastAsia"/>
          <w:b/>
          <w:bCs/>
          <w:szCs w:val="21"/>
        </w:rPr>
        <w:t>日期：</w:t>
      </w:r>
      <w:r w:rsidRPr="00EC25BB">
        <w:rPr>
          <w:rFonts w:ascii="宋体" w:eastAsia="宋体" w:hAnsi="宋体" w:hint="eastAsia"/>
          <w:b/>
          <w:bCs/>
          <w:szCs w:val="21"/>
          <w:u w:val="single"/>
        </w:rPr>
        <w:t xml:space="preserve">        </w:t>
      </w:r>
      <w:r w:rsidRPr="00EC25BB">
        <w:rPr>
          <w:rFonts w:ascii="宋体" w:eastAsia="宋体" w:hAnsi="宋体" w:hint="eastAsia"/>
          <w:b/>
          <w:bCs/>
          <w:szCs w:val="21"/>
        </w:rPr>
        <w:t>年</w:t>
      </w:r>
      <w:r w:rsidRPr="00EC25BB">
        <w:rPr>
          <w:rFonts w:ascii="宋体" w:eastAsia="宋体" w:hAnsi="宋体" w:hint="eastAsia"/>
          <w:b/>
          <w:bCs/>
          <w:szCs w:val="21"/>
          <w:u w:val="single"/>
        </w:rPr>
        <w:t xml:space="preserve">  </w:t>
      </w:r>
      <w:r w:rsidRPr="00EC25BB">
        <w:rPr>
          <w:rFonts w:ascii="宋体" w:eastAsia="宋体" w:hAnsi="宋体"/>
          <w:b/>
          <w:bCs/>
          <w:szCs w:val="21"/>
          <w:u w:val="single"/>
        </w:rPr>
        <w:t xml:space="preserve"> </w:t>
      </w:r>
      <w:r w:rsidRPr="00EC25BB">
        <w:rPr>
          <w:rFonts w:ascii="宋体" w:eastAsia="宋体" w:hAnsi="宋体" w:hint="eastAsia"/>
          <w:b/>
          <w:bCs/>
          <w:szCs w:val="21"/>
          <w:u w:val="single"/>
        </w:rPr>
        <w:t xml:space="preserve">  </w:t>
      </w:r>
      <w:r w:rsidRPr="00EC25BB">
        <w:rPr>
          <w:rFonts w:ascii="宋体" w:eastAsia="宋体" w:hAnsi="宋体" w:hint="eastAsia"/>
          <w:b/>
          <w:bCs/>
          <w:szCs w:val="21"/>
        </w:rPr>
        <w:t>月</w:t>
      </w:r>
      <w:r w:rsidRPr="00EC25BB">
        <w:rPr>
          <w:rFonts w:ascii="宋体" w:eastAsia="宋体" w:hAnsi="宋体" w:hint="eastAsia"/>
          <w:b/>
          <w:bCs/>
          <w:szCs w:val="21"/>
          <w:u w:val="single"/>
        </w:rPr>
        <w:t xml:space="preserve">     </w:t>
      </w:r>
      <w:r w:rsidRPr="00EC25BB">
        <w:rPr>
          <w:rFonts w:ascii="宋体" w:eastAsia="宋体" w:hAnsi="宋体" w:hint="eastAsia"/>
          <w:b/>
          <w:bCs/>
          <w:szCs w:val="21"/>
        </w:rPr>
        <w:t>日</w:t>
      </w:r>
    </w:p>
    <w:p w14:paraId="56EBA179" w14:textId="77777777" w:rsidR="00543F09" w:rsidRPr="00EC25BB" w:rsidRDefault="00543F09" w:rsidP="00543F09">
      <w:pPr>
        <w:widowControl/>
        <w:spacing w:line="480" w:lineRule="exact"/>
        <w:ind w:firstLineChars="200" w:firstLine="442"/>
        <w:rPr>
          <w:rFonts w:ascii="宋体" w:eastAsia="宋体" w:hAnsi="宋体"/>
          <w:b/>
          <w:bCs/>
          <w:szCs w:val="21"/>
        </w:rPr>
      </w:pPr>
    </w:p>
    <w:p w14:paraId="289E8679" w14:textId="77777777" w:rsidR="00543F09" w:rsidRPr="00EC25BB" w:rsidRDefault="00543F09" w:rsidP="00543F09">
      <w:pPr>
        <w:widowControl/>
        <w:spacing w:line="480" w:lineRule="exact"/>
        <w:ind w:firstLineChars="200" w:firstLine="442"/>
        <w:rPr>
          <w:rFonts w:ascii="宋体" w:eastAsia="宋体" w:hAnsi="宋体"/>
          <w:b/>
          <w:bCs/>
          <w:szCs w:val="21"/>
        </w:rPr>
      </w:pPr>
    </w:p>
    <w:p w14:paraId="64999424" w14:textId="77777777" w:rsidR="00543F09" w:rsidRPr="00EC25BB" w:rsidRDefault="00543F09" w:rsidP="00543F09">
      <w:pPr>
        <w:widowControl/>
        <w:spacing w:line="480" w:lineRule="exact"/>
        <w:ind w:firstLineChars="200" w:firstLine="442"/>
        <w:rPr>
          <w:rFonts w:ascii="宋体" w:eastAsia="宋体" w:hAnsi="宋体"/>
          <w:b/>
          <w:bCs/>
          <w:szCs w:val="21"/>
        </w:rPr>
      </w:pPr>
    </w:p>
    <w:p w14:paraId="72D50E27" w14:textId="77777777" w:rsidR="00543F09" w:rsidRPr="00EC25BB" w:rsidRDefault="00543F09" w:rsidP="00543F09">
      <w:pPr>
        <w:widowControl/>
        <w:spacing w:line="480" w:lineRule="exact"/>
        <w:ind w:firstLineChars="200" w:firstLine="442"/>
        <w:rPr>
          <w:rFonts w:ascii="宋体" w:eastAsia="宋体" w:hAnsi="宋体"/>
          <w:b/>
          <w:bCs/>
          <w:szCs w:val="21"/>
        </w:rPr>
      </w:pPr>
    </w:p>
    <w:p w14:paraId="728CEFA4" w14:textId="77777777" w:rsidR="00543F09" w:rsidRPr="00EC25BB" w:rsidRDefault="00543F09" w:rsidP="00543F09">
      <w:pPr>
        <w:widowControl/>
        <w:spacing w:line="480" w:lineRule="exact"/>
        <w:ind w:firstLineChars="200" w:firstLine="442"/>
        <w:rPr>
          <w:rFonts w:ascii="宋体" w:eastAsia="宋体" w:hAnsi="宋体"/>
          <w:b/>
          <w:bCs/>
          <w:szCs w:val="21"/>
        </w:rPr>
      </w:pPr>
    </w:p>
    <w:p w14:paraId="23D261FD" w14:textId="77777777" w:rsidR="00543F09" w:rsidRPr="00EC25BB" w:rsidRDefault="00543F09" w:rsidP="00543F09">
      <w:pPr>
        <w:widowControl/>
        <w:spacing w:line="480" w:lineRule="exact"/>
        <w:ind w:firstLineChars="200" w:firstLine="442"/>
        <w:rPr>
          <w:rFonts w:ascii="宋体" w:eastAsia="宋体" w:hAnsi="宋体"/>
          <w:b/>
          <w:bCs/>
          <w:szCs w:val="21"/>
        </w:rPr>
      </w:pPr>
    </w:p>
    <w:p w14:paraId="5905E0AE" w14:textId="77777777" w:rsidR="00543F09" w:rsidRPr="00EC25BB" w:rsidRDefault="00543F09" w:rsidP="00543F09">
      <w:pPr>
        <w:widowControl/>
        <w:spacing w:line="480" w:lineRule="exact"/>
        <w:ind w:firstLineChars="200" w:firstLine="442"/>
        <w:rPr>
          <w:rFonts w:ascii="宋体" w:eastAsia="宋体" w:hAnsi="宋体"/>
          <w:b/>
          <w:bCs/>
          <w:szCs w:val="21"/>
        </w:rPr>
      </w:pPr>
    </w:p>
    <w:p w14:paraId="51894EC6" w14:textId="77777777" w:rsidR="00543F09" w:rsidRPr="00EC25BB" w:rsidRDefault="00543F09" w:rsidP="00543F09">
      <w:pPr>
        <w:widowControl/>
        <w:spacing w:line="480" w:lineRule="exact"/>
        <w:ind w:firstLineChars="200" w:firstLine="442"/>
        <w:rPr>
          <w:rFonts w:ascii="宋体" w:eastAsia="宋体" w:hAnsi="宋体"/>
          <w:b/>
          <w:bCs/>
          <w:szCs w:val="21"/>
        </w:rPr>
      </w:pPr>
    </w:p>
    <w:p w14:paraId="1B9FDA6C" w14:textId="77777777" w:rsidR="00543F09" w:rsidRPr="00EC25BB" w:rsidRDefault="00543F09" w:rsidP="00543F09">
      <w:pPr>
        <w:widowControl/>
        <w:spacing w:line="480" w:lineRule="exact"/>
        <w:ind w:firstLineChars="200" w:firstLine="442"/>
        <w:rPr>
          <w:rFonts w:ascii="宋体" w:eastAsia="宋体" w:hAnsi="宋体"/>
          <w:b/>
          <w:bCs/>
          <w:szCs w:val="21"/>
        </w:rPr>
      </w:pPr>
    </w:p>
    <w:p w14:paraId="5E8B2891" w14:textId="77777777" w:rsidR="00543F09" w:rsidRPr="00EC25BB" w:rsidRDefault="00543F09" w:rsidP="00543F09">
      <w:pPr>
        <w:widowControl/>
        <w:spacing w:line="480" w:lineRule="exact"/>
        <w:ind w:firstLineChars="200" w:firstLine="442"/>
        <w:rPr>
          <w:rFonts w:ascii="宋体" w:eastAsia="宋体" w:hAnsi="宋体"/>
          <w:b/>
          <w:bCs/>
          <w:szCs w:val="21"/>
        </w:rPr>
      </w:pPr>
    </w:p>
    <w:p w14:paraId="1BA01985" w14:textId="77777777" w:rsidR="00543F09" w:rsidRPr="00EC25BB" w:rsidRDefault="00543F09" w:rsidP="00543F09">
      <w:pPr>
        <w:widowControl/>
        <w:spacing w:line="480" w:lineRule="exact"/>
        <w:ind w:firstLineChars="200" w:firstLine="442"/>
        <w:rPr>
          <w:rFonts w:ascii="宋体" w:eastAsia="宋体" w:hAnsi="宋体"/>
          <w:b/>
          <w:bCs/>
          <w:szCs w:val="21"/>
        </w:rPr>
      </w:pPr>
    </w:p>
    <w:p w14:paraId="67FFCACC" w14:textId="77777777" w:rsidR="00543F09" w:rsidRPr="00EC25BB" w:rsidRDefault="00543F09" w:rsidP="00543F09">
      <w:pPr>
        <w:pStyle w:val="2"/>
        <w:keepLines w:val="0"/>
        <w:spacing w:before="0" w:after="240" w:line="360" w:lineRule="auto"/>
        <w:ind w:left="720" w:hanging="360"/>
        <w:jc w:val="center"/>
        <w:rPr>
          <w:rFonts w:ascii="宋体" w:eastAsia="宋体" w:hAnsi="宋体"/>
          <w:lang w:eastAsia="zh-CN"/>
        </w:rPr>
      </w:pPr>
      <w:r w:rsidRPr="00EC25BB">
        <w:rPr>
          <w:rFonts w:ascii="宋体" w:eastAsia="宋体" w:hAnsi="宋体" w:hint="eastAsia"/>
          <w:lang w:eastAsia="zh-CN"/>
        </w:rPr>
        <w:lastRenderedPageBreak/>
        <w:t>二、工程报价表（附件</w:t>
      </w:r>
      <w:r w:rsidRPr="00EC25BB">
        <w:rPr>
          <w:rFonts w:ascii="宋体" w:eastAsia="宋体" w:hAnsi="宋体"/>
          <w:lang w:eastAsia="zh-CN"/>
        </w:rPr>
        <w:t>2）</w:t>
      </w:r>
    </w:p>
    <w:tbl>
      <w:tblPr>
        <w:tblW w:w="10012" w:type="dxa"/>
        <w:jc w:val="center"/>
        <w:tblLayout w:type="fixed"/>
        <w:tblCellMar>
          <w:left w:w="42" w:type="dxa"/>
          <w:right w:w="42" w:type="dxa"/>
        </w:tblCellMar>
        <w:tblLook w:val="0000" w:firstRow="0" w:lastRow="0" w:firstColumn="0" w:lastColumn="0" w:noHBand="0" w:noVBand="0"/>
      </w:tblPr>
      <w:tblGrid>
        <w:gridCol w:w="675"/>
        <w:gridCol w:w="3384"/>
        <w:gridCol w:w="709"/>
        <w:gridCol w:w="708"/>
        <w:gridCol w:w="993"/>
        <w:gridCol w:w="992"/>
        <w:gridCol w:w="2551"/>
      </w:tblGrid>
      <w:tr w:rsidR="00543F09" w:rsidRPr="00EC25BB" w14:paraId="228EAE1D" w14:textId="77777777" w:rsidTr="00C0784A">
        <w:trPr>
          <w:cantSplit/>
          <w:trHeight w:val="469"/>
          <w:jc w:val="center"/>
        </w:trPr>
        <w:tc>
          <w:tcPr>
            <w:tcW w:w="675" w:type="dxa"/>
            <w:tcBorders>
              <w:top w:val="single" w:sz="6" w:space="0" w:color="auto"/>
              <w:left w:val="single" w:sz="6" w:space="0" w:color="auto"/>
              <w:bottom w:val="single" w:sz="6" w:space="0" w:color="auto"/>
              <w:right w:val="single" w:sz="6" w:space="0" w:color="auto"/>
            </w:tcBorders>
            <w:vAlign w:val="center"/>
          </w:tcPr>
          <w:p w14:paraId="5B13D8E3"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序号</w:t>
            </w:r>
          </w:p>
        </w:tc>
        <w:tc>
          <w:tcPr>
            <w:tcW w:w="3384" w:type="dxa"/>
            <w:tcBorders>
              <w:top w:val="single" w:sz="6" w:space="0" w:color="auto"/>
              <w:left w:val="single" w:sz="6" w:space="0" w:color="auto"/>
              <w:bottom w:val="single" w:sz="6" w:space="0" w:color="auto"/>
              <w:right w:val="single" w:sz="6" w:space="0" w:color="auto"/>
            </w:tcBorders>
            <w:vAlign w:val="center"/>
          </w:tcPr>
          <w:p w14:paraId="23746212"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项目名称</w:t>
            </w:r>
          </w:p>
        </w:tc>
        <w:tc>
          <w:tcPr>
            <w:tcW w:w="709" w:type="dxa"/>
            <w:tcBorders>
              <w:top w:val="single" w:sz="6" w:space="0" w:color="auto"/>
              <w:left w:val="single" w:sz="6" w:space="0" w:color="auto"/>
              <w:bottom w:val="single" w:sz="6" w:space="0" w:color="auto"/>
              <w:right w:val="single" w:sz="6" w:space="0" w:color="auto"/>
            </w:tcBorders>
            <w:vAlign w:val="center"/>
          </w:tcPr>
          <w:p w14:paraId="42E30BB4" w14:textId="77777777" w:rsidR="00543F09" w:rsidRPr="00EC25BB" w:rsidRDefault="00543F09" w:rsidP="00C0784A">
            <w:pPr>
              <w:widowControl/>
              <w:jc w:val="center"/>
              <w:rPr>
                <w:rFonts w:ascii="宋体" w:eastAsia="宋体" w:hAnsi="宋体"/>
              </w:rPr>
            </w:pPr>
            <w:r w:rsidRPr="00EC25BB">
              <w:rPr>
                <w:rFonts w:ascii="宋体" w:eastAsia="宋体" w:hAnsi="宋体" w:hint="eastAsia"/>
              </w:rPr>
              <w:t>单位</w:t>
            </w:r>
          </w:p>
        </w:tc>
        <w:tc>
          <w:tcPr>
            <w:tcW w:w="708" w:type="dxa"/>
            <w:tcBorders>
              <w:top w:val="single" w:sz="6" w:space="0" w:color="auto"/>
              <w:left w:val="single" w:sz="6" w:space="0" w:color="auto"/>
              <w:bottom w:val="single" w:sz="6" w:space="0" w:color="auto"/>
              <w:right w:val="single" w:sz="6" w:space="0" w:color="auto"/>
            </w:tcBorders>
            <w:vAlign w:val="center"/>
          </w:tcPr>
          <w:p w14:paraId="1B44D6F4" w14:textId="77777777" w:rsidR="00543F09" w:rsidRPr="00EC25BB" w:rsidRDefault="00543F09" w:rsidP="00C0784A">
            <w:pPr>
              <w:jc w:val="center"/>
              <w:rPr>
                <w:rFonts w:ascii="宋体" w:eastAsia="宋体" w:hAnsi="宋体"/>
              </w:rPr>
            </w:pPr>
            <w:r w:rsidRPr="00EC25BB">
              <w:rPr>
                <w:rFonts w:ascii="宋体" w:eastAsia="宋体" w:hAnsi="宋体" w:hint="eastAsia"/>
              </w:rPr>
              <w:t>数量</w:t>
            </w:r>
          </w:p>
        </w:tc>
        <w:tc>
          <w:tcPr>
            <w:tcW w:w="993" w:type="dxa"/>
            <w:tcBorders>
              <w:top w:val="single" w:sz="6" w:space="0" w:color="auto"/>
              <w:left w:val="single" w:sz="6" w:space="0" w:color="auto"/>
              <w:bottom w:val="single" w:sz="6" w:space="0" w:color="auto"/>
              <w:right w:val="single" w:sz="6" w:space="0" w:color="auto"/>
            </w:tcBorders>
            <w:vAlign w:val="center"/>
          </w:tcPr>
          <w:p w14:paraId="3AF70AF5" w14:textId="77777777" w:rsidR="00543F09" w:rsidRPr="00EC25BB" w:rsidRDefault="00543F09" w:rsidP="00C0784A">
            <w:pPr>
              <w:jc w:val="center"/>
              <w:rPr>
                <w:rFonts w:ascii="宋体" w:eastAsia="宋体" w:hAnsi="宋体"/>
              </w:rPr>
            </w:pPr>
            <w:r w:rsidRPr="00EC25BB">
              <w:rPr>
                <w:rFonts w:ascii="宋体" w:eastAsia="宋体" w:hAnsi="宋体" w:hint="eastAsia"/>
              </w:rPr>
              <w:t>单价</w:t>
            </w:r>
          </w:p>
        </w:tc>
        <w:tc>
          <w:tcPr>
            <w:tcW w:w="992" w:type="dxa"/>
            <w:tcBorders>
              <w:top w:val="single" w:sz="6" w:space="0" w:color="auto"/>
              <w:left w:val="single" w:sz="6" w:space="0" w:color="auto"/>
              <w:bottom w:val="single" w:sz="6" w:space="0" w:color="auto"/>
              <w:right w:val="single" w:sz="6" w:space="0" w:color="auto"/>
            </w:tcBorders>
            <w:vAlign w:val="center"/>
          </w:tcPr>
          <w:p w14:paraId="326C3B50" w14:textId="77777777" w:rsidR="00543F09" w:rsidRPr="00EC25BB" w:rsidRDefault="00543F09" w:rsidP="00C0784A">
            <w:pPr>
              <w:jc w:val="center"/>
              <w:rPr>
                <w:rFonts w:ascii="宋体" w:eastAsia="宋体" w:hAnsi="宋体"/>
              </w:rPr>
            </w:pPr>
            <w:r w:rsidRPr="00EC25BB">
              <w:rPr>
                <w:rFonts w:ascii="宋体" w:eastAsia="宋体" w:hAnsi="宋体" w:hint="eastAsia"/>
              </w:rPr>
              <w:t>金额</w:t>
            </w:r>
          </w:p>
        </w:tc>
        <w:tc>
          <w:tcPr>
            <w:tcW w:w="2551" w:type="dxa"/>
            <w:tcBorders>
              <w:top w:val="single" w:sz="6" w:space="0" w:color="auto"/>
              <w:left w:val="single" w:sz="6" w:space="0" w:color="auto"/>
              <w:bottom w:val="single" w:sz="6" w:space="0" w:color="auto"/>
              <w:right w:val="single" w:sz="6" w:space="0" w:color="auto"/>
            </w:tcBorders>
            <w:vAlign w:val="center"/>
          </w:tcPr>
          <w:p w14:paraId="7D2C2B86"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备注</w:t>
            </w:r>
          </w:p>
        </w:tc>
      </w:tr>
      <w:tr w:rsidR="00543F09" w:rsidRPr="00EC25BB" w14:paraId="3B50D0F9" w14:textId="77777777" w:rsidTr="00C0784A">
        <w:trPr>
          <w:cantSplit/>
          <w:trHeight w:val="469"/>
          <w:jc w:val="center"/>
        </w:trPr>
        <w:tc>
          <w:tcPr>
            <w:tcW w:w="675" w:type="dxa"/>
            <w:tcBorders>
              <w:top w:val="single" w:sz="6" w:space="0" w:color="auto"/>
              <w:left w:val="single" w:sz="6" w:space="0" w:color="auto"/>
              <w:bottom w:val="single" w:sz="6" w:space="0" w:color="auto"/>
              <w:right w:val="single" w:sz="6" w:space="0" w:color="auto"/>
            </w:tcBorders>
            <w:vAlign w:val="center"/>
          </w:tcPr>
          <w:p w14:paraId="56BA60E1"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一</w:t>
            </w:r>
          </w:p>
        </w:tc>
        <w:tc>
          <w:tcPr>
            <w:tcW w:w="3384" w:type="dxa"/>
            <w:tcBorders>
              <w:top w:val="single" w:sz="6" w:space="0" w:color="auto"/>
              <w:left w:val="single" w:sz="6" w:space="0" w:color="auto"/>
              <w:bottom w:val="single" w:sz="6" w:space="0" w:color="auto"/>
              <w:right w:val="single" w:sz="6" w:space="0" w:color="auto"/>
            </w:tcBorders>
            <w:vAlign w:val="center"/>
          </w:tcPr>
          <w:p w14:paraId="4723897B"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1、2号检查室加装玻璃间墙</w:t>
            </w:r>
          </w:p>
        </w:tc>
        <w:tc>
          <w:tcPr>
            <w:tcW w:w="709" w:type="dxa"/>
            <w:tcBorders>
              <w:top w:val="single" w:sz="6" w:space="0" w:color="auto"/>
              <w:left w:val="single" w:sz="6" w:space="0" w:color="auto"/>
              <w:bottom w:val="single" w:sz="6" w:space="0" w:color="auto"/>
              <w:right w:val="single" w:sz="6" w:space="0" w:color="auto"/>
            </w:tcBorders>
            <w:vAlign w:val="center"/>
          </w:tcPr>
          <w:p w14:paraId="395E032F" w14:textId="77777777" w:rsidR="00543F09" w:rsidRPr="00EC25BB" w:rsidRDefault="00543F09" w:rsidP="00C0784A">
            <w:pPr>
              <w:widowControl/>
              <w:jc w:val="center"/>
              <w:rPr>
                <w:rFonts w:ascii="宋体" w:eastAsia="宋体" w:hAnsi="宋体"/>
                <w:szCs w:val="21"/>
              </w:rPr>
            </w:pPr>
            <w:r w:rsidRPr="00EC25BB">
              <w:rPr>
                <w:rFonts w:ascii="宋体" w:eastAsia="宋体" w:hAnsi="宋体" w:hint="eastAsia"/>
                <w:szCs w:val="21"/>
              </w:rPr>
              <w:t>平方</w:t>
            </w:r>
          </w:p>
        </w:tc>
        <w:tc>
          <w:tcPr>
            <w:tcW w:w="708" w:type="dxa"/>
            <w:tcBorders>
              <w:top w:val="single" w:sz="6" w:space="0" w:color="auto"/>
              <w:left w:val="single" w:sz="6" w:space="0" w:color="auto"/>
              <w:bottom w:val="single" w:sz="6" w:space="0" w:color="auto"/>
              <w:right w:val="single" w:sz="6" w:space="0" w:color="auto"/>
            </w:tcBorders>
            <w:vAlign w:val="center"/>
          </w:tcPr>
          <w:p w14:paraId="66ACF132"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20.55</w:t>
            </w:r>
          </w:p>
        </w:tc>
        <w:tc>
          <w:tcPr>
            <w:tcW w:w="993" w:type="dxa"/>
            <w:tcBorders>
              <w:top w:val="single" w:sz="6" w:space="0" w:color="auto"/>
              <w:left w:val="single" w:sz="6" w:space="0" w:color="auto"/>
              <w:bottom w:val="single" w:sz="6" w:space="0" w:color="auto"/>
              <w:right w:val="single" w:sz="6" w:space="0" w:color="auto"/>
            </w:tcBorders>
            <w:vAlign w:val="center"/>
          </w:tcPr>
          <w:p w14:paraId="13AE042D" w14:textId="77777777" w:rsidR="00543F09" w:rsidRPr="00EC25BB" w:rsidRDefault="00543F09" w:rsidP="00C0784A">
            <w:pPr>
              <w:jc w:val="center"/>
              <w:rPr>
                <w:rFonts w:ascii="宋体" w:eastAsia="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14:paraId="15E2F33D" w14:textId="77777777" w:rsidR="00543F09" w:rsidRPr="00EC25BB" w:rsidRDefault="00543F09" w:rsidP="00C0784A">
            <w:pPr>
              <w:jc w:val="center"/>
              <w:rPr>
                <w:rFonts w:ascii="宋体" w:eastAsia="宋体" w:hAnsi="宋体"/>
              </w:rPr>
            </w:pPr>
          </w:p>
        </w:tc>
        <w:tc>
          <w:tcPr>
            <w:tcW w:w="2551" w:type="dxa"/>
            <w:tcBorders>
              <w:top w:val="single" w:sz="6" w:space="0" w:color="auto"/>
              <w:left w:val="single" w:sz="6" w:space="0" w:color="auto"/>
              <w:bottom w:val="single" w:sz="6" w:space="0" w:color="auto"/>
              <w:right w:val="single" w:sz="6" w:space="0" w:color="auto"/>
            </w:tcBorders>
          </w:tcPr>
          <w:p w14:paraId="3E9A2A2D" w14:textId="77777777" w:rsidR="00543F09" w:rsidRPr="00EC25BB" w:rsidRDefault="00543F09" w:rsidP="00C0784A">
            <w:pPr>
              <w:rPr>
                <w:rFonts w:ascii="宋体" w:eastAsia="宋体" w:hAnsi="宋体"/>
                <w:szCs w:val="21"/>
              </w:rPr>
            </w:pPr>
            <w:r w:rsidRPr="00EC25BB">
              <w:rPr>
                <w:rFonts w:ascii="宋体" w:eastAsia="宋体" w:hAnsi="宋体"/>
                <w:szCs w:val="21"/>
              </w:rPr>
              <w:t>1.2黑色不锈钢框架+10厘钢化磨砂玻璃，趟门2付</w:t>
            </w:r>
          </w:p>
        </w:tc>
      </w:tr>
      <w:tr w:rsidR="00543F09" w:rsidRPr="00EC25BB" w14:paraId="6A0A137A" w14:textId="77777777" w:rsidTr="00C0784A">
        <w:trPr>
          <w:cantSplit/>
          <w:trHeight w:val="469"/>
          <w:jc w:val="center"/>
        </w:trPr>
        <w:tc>
          <w:tcPr>
            <w:tcW w:w="675" w:type="dxa"/>
            <w:tcBorders>
              <w:top w:val="single" w:sz="6" w:space="0" w:color="auto"/>
              <w:left w:val="single" w:sz="6" w:space="0" w:color="auto"/>
              <w:bottom w:val="single" w:sz="6" w:space="0" w:color="auto"/>
              <w:right w:val="single" w:sz="6" w:space="0" w:color="auto"/>
            </w:tcBorders>
            <w:vAlign w:val="center"/>
          </w:tcPr>
          <w:p w14:paraId="266DA505"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二</w:t>
            </w:r>
          </w:p>
        </w:tc>
        <w:tc>
          <w:tcPr>
            <w:tcW w:w="3384" w:type="dxa"/>
            <w:tcBorders>
              <w:top w:val="single" w:sz="6" w:space="0" w:color="auto"/>
              <w:left w:val="single" w:sz="6" w:space="0" w:color="auto"/>
              <w:bottom w:val="single" w:sz="6" w:space="0" w:color="auto"/>
              <w:right w:val="single" w:sz="6" w:space="0" w:color="auto"/>
            </w:tcBorders>
            <w:vAlign w:val="center"/>
          </w:tcPr>
          <w:p w14:paraId="57606C02"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4号检查室加装不锈钢玻璃间墙</w:t>
            </w:r>
          </w:p>
        </w:tc>
        <w:tc>
          <w:tcPr>
            <w:tcW w:w="709" w:type="dxa"/>
            <w:tcBorders>
              <w:top w:val="single" w:sz="6" w:space="0" w:color="auto"/>
              <w:left w:val="single" w:sz="6" w:space="0" w:color="auto"/>
              <w:bottom w:val="single" w:sz="6" w:space="0" w:color="auto"/>
              <w:right w:val="single" w:sz="6" w:space="0" w:color="auto"/>
            </w:tcBorders>
            <w:vAlign w:val="center"/>
          </w:tcPr>
          <w:p w14:paraId="291C7599"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平方</w:t>
            </w:r>
          </w:p>
        </w:tc>
        <w:tc>
          <w:tcPr>
            <w:tcW w:w="708" w:type="dxa"/>
            <w:tcBorders>
              <w:top w:val="single" w:sz="6" w:space="0" w:color="auto"/>
              <w:left w:val="single" w:sz="6" w:space="0" w:color="auto"/>
              <w:bottom w:val="single" w:sz="6" w:space="0" w:color="auto"/>
              <w:right w:val="single" w:sz="6" w:space="0" w:color="auto"/>
            </w:tcBorders>
            <w:vAlign w:val="center"/>
          </w:tcPr>
          <w:p w14:paraId="43D84580"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29.89</w:t>
            </w:r>
          </w:p>
        </w:tc>
        <w:tc>
          <w:tcPr>
            <w:tcW w:w="993" w:type="dxa"/>
            <w:tcBorders>
              <w:top w:val="single" w:sz="6" w:space="0" w:color="auto"/>
              <w:left w:val="single" w:sz="6" w:space="0" w:color="auto"/>
              <w:bottom w:val="single" w:sz="6" w:space="0" w:color="auto"/>
              <w:right w:val="single" w:sz="6" w:space="0" w:color="auto"/>
            </w:tcBorders>
            <w:vAlign w:val="center"/>
          </w:tcPr>
          <w:p w14:paraId="5AEF0DF3" w14:textId="77777777" w:rsidR="00543F09" w:rsidRPr="00EC25BB" w:rsidRDefault="00543F09" w:rsidP="00C0784A">
            <w:pPr>
              <w:jc w:val="center"/>
              <w:rPr>
                <w:rFonts w:ascii="宋体" w:eastAsia="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14:paraId="1FF703F0" w14:textId="77777777" w:rsidR="00543F09" w:rsidRPr="00EC25BB" w:rsidRDefault="00543F09" w:rsidP="00C0784A">
            <w:pPr>
              <w:jc w:val="center"/>
              <w:rPr>
                <w:rFonts w:ascii="宋体" w:eastAsia="宋体" w:hAnsi="宋体"/>
              </w:rPr>
            </w:pPr>
          </w:p>
        </w:tc>
        <w:tc>
          <w:tcPr>
            <w:tcW w:w="2551" w:type="dxa"/>
            <w:tcBorders>
              <w:top w:val="single" w:sz="6" w:space="0" w:color="auto"/>
              <w:left w:val="single" w:sz="6" w:space="0" w:color="auto"/>
              <w:bottom w:val="single" w:sz="6" w:space="0" w:color="auto"/>
              <w:right w:val="single" w:sz="6" w:space="0" w:color="auto"/>
            </w:tcBorders>
          </w:tcPr>
          <w:p w14:paraId="625ECDCD" w14:textId="77777777" w:rsidR="00543F09" w:rsidRPr="00EC25BB" w:rsidRDefault="00543F09" w:rsidP="00C0784A">
            <w:pPr>
              <w:rPr>
                <w:rFonts w:ascii="宋体" w:eastAsia="宋体" w:hAnsi="宋体"/>
                <w:szCs w:val="21"/>
              </w:rPr>
            </w:pPr>
            <w:r w:rsidRPr="00EC25BB">
              <w:rPr>
                <w:rFonts w:ascii="宋体" w:eastAsia="宋体" w:hAnsi="宋体"/>
                <w:szCs w:val="21"/>
              </w:rPr>
              <w:t>1.2黑色不锈钢框架+10厘钢化磨砂玻璃，趟门2付</w:t>
            </w:r>
          </w:p>
        </w:tc>
      </w:tr>
      <w:tr w:rsidR="00543F09" w:rsidRPr="00EC25BB" w14:paraId="1CE61112" w14:textId="77777777" w:rsidTr="00C0784A">
        <w:trPr>
          <w:cantSplit/>
          <w:trHeight w:val="469"/>
          <w:jc w:val="center"/>
        </w:trPr>
        <w:tc>
          <w:tcPr>
            <w:tcW w:w="675" w:type="dxa"/>
            <w:tcBorders>
              <w:top w:val="single" w:sz="6" w:space="0" w:color="auto"/>
              <w:left w:val="single" w:sz="6" w:space="0" w:color="auto"/>
              <w:bottom w:val="single" w:sz="6" w:space="0" w:color="auto"/>
              <w:right w:val="single" w:sz="6" w:space="0" w:color="auto"/>
            </w:tcBorders>
            <w:vAlign w:val="center"/>
          </w:tcPr>
          <w:p w14:paraId="1F9A1FA4"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三</w:t>
            </w:r>
          </w:p>
        </w:tc>
        <w:tc>
          <w:tcPr>
            <w:tcW w:w="3384" w:type="dxa"/>
            <w:tcBorders>
              <w:top w:val="single" w:sz="6" w:space="0" w:color="auto"/>
              <w:left w:val="single" w:sz="6" w:space="0" w:color="auto"/>
              <w:bottom w:val="single" w:sz="6" w:space="0" w:color="auto"/>
              <w:right w:val="single" w:sz="6" w:space="0" w:color="auto"/>
            </w:tcBorders>
            <w:vAlign w:val="center"/>
          </w:tcPr>
          <w:p w14:paraId="76BC94C4"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5号室改门口，加装玻璃间墙</w:t>
            </w:r>
          </w:p>
        </w:tc>
        <w:tc>
          <w:tcPr>
            <w:tcW w:w="709" w:type="dxa"/>
            <w:tcBorders>
              <w:top w:val="single" w:sz="6" w:space="0" w:color="auto"/>
              <w:left w:val="single" w:sz="6" w:space="0" w:color="auto"/>
              <w:bottom w:val="single" w:sz="6" w:space="0" w:color="auto"/>
              <w:right w:val="single" w:sz="6" w:space="0" w:color="auto"/>
            </w:tcBorders>
            <w:vAlign w:val="center"/>
          </w:tcPr>
          <w:p w14:paraId="3BA41A44" w14:textId="77777777" w:rsidR="00543F09" w:rsidRPr="00EC25BB" w:rsidRDefault="00543F09" w:rsidP="00C0784A">
            <w:pPr>
              <w:rPr>
                <w:rFonts w:ascii="宋体" w:eastAsia="宋体" w:hAnsi="宋体"/>
                <w:szCs w:val="21"/>
              </w:rPr>
            </w:pPr>
            <w:r w:rsidRPr="00EC25BB">
              <w:rPr>
                <w:rFonts w:ascii="宋体" w:eastAsia="宋体" w:hAnsi="宋体" w:hint="eastAsia"/>
                <w:szCs w:val="21"/>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21906E4F" w14:textId="77777777" w:rsidR="00543F09" w:rsidRPr="00EC25BB" w:rsidRDefault="00543F09" w:rsidP="00C0784A">
            <w:pPr>
              <w:rPr>
                <w:rFonts w:ascii="宋体" w:eastAsia="宋体" w:hAnsi="宋体"/>
                <w:szCs w:val="21"/>
              </w:rPr>
            </w:pPr>
            <w:r w:rsidRPr="00EC25BB">
              <w:rPr>
                <w:rFonts w:ascii="宋体" w:eastAsia="宋体" w:hAnsi="宋体" w:hint="eastAsia"/>
                <w:szCs w:val="21"/>
              </w:rPr>
              <w:t xml:space="preserve">　</w:t>
            </w:r>
          </w:p>
        </w:tc>
        <w:tc>
          <w:tcPr>
            <w:tcW w:w="993" w:type="dxa"/>
            <w:tcBorders>
              <w:top w:val="single" w:sz="6" w:space="0" w:color="auto"/>
              <w:left w:val="single" w:sz="6" w:space="0" w:color="auto"/>
              <w:bottom w:val="single" w:sz="6" w:space="0" w:color="auto"/>
              <w:right w:val="single" w:sz="6" w:space="0" w:color="auto"/>
            </w:tcBorders>
            <w:vAlign w:val="center"/>
          </w:tcPr>
          <w:p w14:paraId="3CE48ABE" w14:textId="77777777" w:rsidR="00543F09" w:rsidRPr="00EC25BB" w:rsidRDefault="00543F09" w:rsidP="00C0784A">
            <w:pPr>
              <w:jc w:val="center"/>
              <w:rPr>
                <w:rFonts w:ascii="宋体" w:eastAsia="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14:paraId="26AB5DC9" w14:textId="77777777" w:rsidR="00543F09" w:rsidRPr="00EC25BB" w:rsidRDefault="00543F09" w:rsidP="00C0784A">
            <w:pPr>
              <w:jc w:val="center"/>
              <w:rPr>
                <w:rFonts w:ascii="宋体" w:eastAsia="宋体" w:hAnsi="宋体"/>
              </w:rPr>
            </w:pPr>
          </w:p>
        </w:tc>
        <w:tc>
          <w:tcPr>
            <w:tcW w:w="2551" w:type="dxa"/>
            <w:tcBorders>
              <w:top w:val="single" w:sz="6" w:space="0" w:color="auto"/>
              <w:left w:val="single" w:sz="6" w:space="0" w:color="auto"/>
              <w:bottom w:val="single" w:sz="6" w:space="0" w:color="auto"/>
              <w:right w:val="single" w:sz="6" w:space="0" w:color="auto"/>
            </w:tcBorders>
          </w:tcPr>
          <w:p w14:paraId="1739BBCB" w14:textId="77777777" w:rsidR="00543F09" w:rsidRPr="00EC25BB" w:rsidRDefault="00543F09" w:rsidP="00C0784A">
            <w:pPr>
              <w:rPr>
                <w:rFonts w:ascii="宋体" w:eastAsia="宋体" w:hAnsi="宋体"/>
                <w:szCs w:val="21"/>
              </w:rPr>
            </w:pPr>
          </w:p>
        </w:tc>
      </w:tr>
      <w:tr w:rsidR="00543F09" w:rsidRPr="00EC25BB" w14:paraId="17264CFB"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4129AD77"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szCs w:val="21"/>
              </w:rPr>
              <w:t>1</w:t>
            </w:r>
          </w:p>
        </w:tc>
        <w:tc>
          <w:tcPr>
            <w:tcW w:w="3384" w:type="dxa"/>
            <w:tcBorders>
              <w:top w:val="single" w:sz="6" w:space="0" w:color="auto"/>
              <w:left w:val="single" w:sz="6" w:space="0" w:color="auto"/>
              <w:bottom w:val="single" w:sz="6" w:space="0" w:color="auto"/>
              <w:right w:val="single" w:sz="6" w:space="0" w:color="auto"/>
            </w:tcBorders>
            <w:vAlign w:val="center"/>
          </w:tcPr>
          <w:p w14:paraId="76F08478"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铺设线路，迁移原有开关</w:t>
            </w:r>
          </w:p>
        </w:tc>
        <w:tc>
          <w:tcPr>
            <w:tcW w:w="709" w:type="dxa"/>
            <w:tcBorders>
              <w:top w:val="single" w:sz="6" w:space="0" w:color="auto"/>
              <w:left w:val="single" w:sz="6" w:space="0" w:color="auto"/>
              <w:bottom w:val="single" w:sz="6" w:space="0" w:color="auto"/>
              <w:right w:val="single" w:sz="6" w:space="0" w:color="auto"/>
            </w:tcBorders>
            <w:vAlign w:val="center"/>
          </w:tcPr>
          <w:p w14:paraId="0416F26C"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项</w:t>
            </w:r>
          </w:p>
        </w:tc>
        <w:tc>
          <w:tcPr>
            <w:tcW w:w="708" w:type="dxa"/>
            <w:tcBorders>
              <w:top w:val="single" w:sz="6" w:space="0" w:color="auto"/>
              <w:left w:val="single" w:sz="6" w:space="0" w:color="auto"/>
              <w:bottom w:val="single" w:sz="6" w:space="0" w:color="auto"/>
              <w:right w:val="single" w:sz="6" w:space="0" w:color="auto"/>
            </w:tcBorders>
            <w:vAlign w:val="center"/>
          </w:tcPr>
          <w:p w14:paraId="7F5ED267"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1</w:t>
            </w:r>
          </w:p>
        </w:tc>
        <w:tc>
          <w:tcPr>
            <w:tcW w:w="993" w:type="dxa"/>
            <w:tcBorders>
              <w:top w:val="single" w:sz="6" w:space="0" w:color="auto"/>
              <w:left w:val="single" w:sz="6" w:space="0" w:color="auto"/>
              <w:bottom w:val="single" w:sz="6" w:space="0" w:color="auto"/>
              <w:right w:val="single" w:sz="6" w:space="0" w:color="auto"/>
            </w:tcBorders>
            <w:vAlign w:val="center"/>
          </w:tcPr>
          <w:p w14:paraId="73BAA9F5"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B17159C"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1FA4FA62" w14:textId="77777777" w:rsidR="00543F09" w:rsidRPr="00EC25BB" w:rsidRDefault="00543F09" w:rsidP="00C0784A">
            <w:pPr>
              <w:rPr>
                <w:rFonts w:ascii="宋体" w:eastAsia="宋体" w:hAnsi="宋体"/>
                <w:szCs w:val="21"/>
              </w:rPr>
            </w:pPr>
          </w:p>
        </w:tc>
      </w:tr>
      <w:tr w:rsidR="00543F09" w:rsidRPr="00EC25BB" w14:paraId="7C29FFE9"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336408AF"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szCs w:val="21"/>
              </w:rPr>
              <w:t>2</w:t>
            </w:r>
          </w:p>
        </w:tc>
        <w:tc>
          <w:tcPr>
            <w:tcW w:w="3384" w:type="dxa"/>
            <w:tcBorders>
              <w:top w:val="single" w:sz="6" w:space="0" w:color="auto"/>
              <w:left w:val="single" w:sz="6" w:space="0" w:color="auto"/>
              <w:bottom w:val="single" w:sz="6" w:space="0" w:color="auto"/>
              <w:right w:val="single" w:sz="6" w:space="0" w:color="auto"/>
            </w:tcBorders>
            <w:vAlign w:val="center"/>
          </w:tcPr>
          <w:p w14:paraId="1FADF0B3"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拆玻璃、砖墙，新开门口</w:t>
            </w:r>
          </w:p>
        </w:tc>
        <w:tc>
          <w:tcPr>
            <w:tcW w:w="709" w:type="dxa"/>
            <w:tcBorders>
              <w:top w:val="single" w:sz="6" w:space="0" w:color="auto"/>
              <w:left w:val="single" w:sz="6" w:space="0" w:color="auto"/>
              <w:bottom w:val="single" w:sz="6" w:space="0" w:color="auto"/>
              <w:right w:val="single" w:sz="6" w:space="0" w:color="auto"/>
            </w:tcBorders>
            <w:vAlign w:val="center"/>
          </w:tcPr>
          <w:p w14:paraId="6EF7D5AC"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项</w:t>
            </w:r>
          </w:p>
        </w:tc>
        <w:tc>
          <w:tcPr>
            <w:tcW w:w="708" w:type="dxa"/>
            <w:tcBorders>
              <w:top w:val="single" w:sz="6" w:space="0" w:color="auto"/>
              <w:left w:val="single" w:sz="6" w:space="0" w:color="auto"/>
              <w:bottom w:val="single" w:sz="6" w:space="0" w:color="auto"/>
              <w:right w:val="single" w:sz="6" w:space="0" w:color="auto"/>
            </w:tcBorders>
            <w:vAlign w:val="center"/>
          </w:tcPr>
          <w:p w14:paraId="34CD0EBD"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1</w:t>
            </w:r>
          </w:p>
        </w:tc>
        <w:tc>
          <w:tcPr>
            <w:tcW w:w="993" w:type="dxa"/>
            <w:tcBorders>
              <w:top w:val="single" w:sz="6" w:space="0" w:color="auto"/>
              <w:left w:val="single" w:sz="6" w:space="0" w:color="auto"/>
              <w:bottom w:val="single" w:sz="6" w:space="0" w:color="auto"/>
              <w:right w:val="single" w:sz="6" w:space="0" w:color="auto"/>
            </w:tcBorders>
            <w:vAlign w:val="center"/>
          </w:tcPr>
          <w:p w14:paraId="39BB27D3"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BF3A836"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2D89024D" w14:textId="77777777" w:rsidR="00543F09" w:rsidRPr="00EC25BB" w:rsidRDefault="00543F09" w:rsidP="00C0784A">
            <w:pPr>
              <w:rPr>
                <w:rFonts w:ascii="宋体" w:eastAsia="宋体" w:hAnsi="宋体"/>
                <w:szCs w:val="21"/>
              </w:rPr>
            </w:pPr>
          </w:p>
        </w:tc>
      </w:tr>
      <w:tr w:rsidR="00543F09" w:rsidRPr="00EC25BB" w14:paraId="65AFDE09"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724B99D5"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szCs w:val="21"/>
              </w:rPr>
              <w:t>3</w:t>
            </w:r>
          </w:p>
        </w:tc>
        <w:tc>
          <w:tcPr>
            <w:tcW w:w="3384" w:type="dxa"/>
            <w:tcBorders>
              <w:top w:val="single" w:sz="6" w:space="0" w:color="auto"/>
              <w:left w:val="single" w:sz="6" w:space="0" w:color="auto"/>
              <w:bottom w:val="single" w:sz="6" w:space="0" w:color="auto"/>
              <w:right w:val="single" w:sz="6" w:space="0" w:color="auto"/>
            </w:tcBorders>
            <w:vAlign w:val="center"/>
          </w:tcPr>
          <w:p w14:paraId="59597AE3"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拆除原有门及门框</w:t>
            </w:r>
          </w:p>
        </w:tc>
        <w:tc>
          <w:tcPr>
            <w:tcW w:w="709" w:type="dxa"/>
            <w:tcBorders>
              <w:top w:val="single" w:sz="6" w:space="0" w:color="auto"/>
              <w:left w:val="single" w:sz="6" w:space="0" w:color="auto"/>
              <w:bottom w:val="single" w:sz="6" w:space="0" w:color="auto"/>
              <w:right w:val="single" w:sz="6" w:space="0" w:color="auto"/>
            </w:tcBorders>
            <w:vAlign w:val="center"/>
          </w:tcPr>
          <w:p w14:paraId="58CC2FB4"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项</w:t>
            </w:r>
          </w:p>
        </w:tc>
        <w:tc>
          <w:tcPr>
            <w:tcW w:w="708" w:type="dxa"/>
            <w:tcBorders>
              <w:top w:val="single" w:sz="6" w:space="0" w:color="auto"/>
              <w:left w:val="single" w:sz="6" w:space="0" w:color="auto"/>
              <w:bottom w:val="single" w:sz="6" w:space="0" w:color="auto"/>
              <w:right w:val="single" w:sz="6" w:space="0" w:color="auto"/>
            </w:tcBorders>
            <w:vAlign w:val="center"/>
          </w:tcPr>
          <w:p w14:paraId="2C4EF30B"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1</w:t>
            </w:r>
          </w:p>
        </w:tc>
        <w:tc>
          <w:tcPr>
            <w:tcW w:w="993" w:type="dxa"/>
            <w:tcBorders>
              <w:top w:val="single" w:sz="6" w:space="0" w:color="auto"/>
              <w:left w:val="single" w:sz="6" w:space="0" w:color="auto"/>
              <w:bottom w:val="single" w:sz="6" w:space="0" w:color="auto"/>
              <w:right w:val="single" w:sz="6" w:space="0" w:color="auto"/>
            </w:tcBorders>
            <w:vAlign w:val="center"/>
          </w:tcPr>
          <w:p w14:paraId="6BCEC0FD"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75CE9B80"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1230656E" w14:textId="77777777" w:rsidR="00543F09" w:rsidRPr="00EC25BB" w:rsidRDefault="00543F09" w:rsidP="00C0784A">
            <w:pPr>
              <w:rPr>
                <w:rFonts w:ascii="宋体" w:eastAsia="宋体" w:hAnsi="宋体"/>
                <w:szCs w:val="21"/>
              </w:rPr>
            </w:pPr>
          </w:p>
        </w:tc>
      </w:tr>
      <w:tr w:rsidR="00543F09" w:rsidRPr="00EC25BB" w14:paraId="5258B155"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26E5FE80"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szCs w:val="21"/>
              </w:rPr>
              <w:t>4</w:t>
            </w:r>
          </w:p>
        </w:tc>
        <w:tc>
          <w:tcPr>
            <w:tcW w:w="3384" w:type="dxa"/>
            <w:tcBorders>
              <w:top w:val="single" w:sz="6" w:space="0" w:color="auto"/>
              <w:left w:val="single" w:sz="6" w:space="0" w:color="auto"/>
              <w:bottom w:val="single" w:sz="6" w:space="0" w:color="auto"/>
              <w:right w:val="single" w:sz="6" w:space="0" w:color="auto"/>
            </w:tcBorders>
            <w:vAlign w:val="center"/>
          </w:tcPr>
          <w:p w14:paraId="6061384F"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封闭原有门口（下半部砌砖墙，双面批荡）</w:t>
            </w:r>
          </w:p>
        </w:tc>
        <w:tc>
          <w:tcPr>
            <w:tcW w:w="709" w:type="dxa"/>
            <w:tcBorders>
              <w:top w:val="single" w:sz="6" w:space="0" w:color="auto"/>
              <w:left w:val="single" w:sz="6" w:space="0" w:color="auto"/>
              <w:bottom w:val="single" w:sz="6" w:space="0" w:color="auto"/>
              <w:right w:val="single" w:sz="6" w:space="0" w:color="auto"/>
            </w:tcBorders>
            <w:vAlign w:val="center"/>
          </w:tcPr>
          <w:p w14:paraId="0CBA174D"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平方</w:t>
            </w:r>
          </w:p>
        </w:tc>
        <w:tc>
          <w:tcPr>
            <w:tcW w:w="708" w:type="dxa"/>
            <w:tcBorders>
              <w:top w:val="single" w:sz="6" w:space="0" w:color="auto"/>
              <w:left w:val="single" w:sz="6" w:space="0" w:color="auto"/>
              <w:bottom w:val="single" w:sz="6" w:space="0" w:color="auto"/>
              <w:right w:val="single" w:sz="6" w:space="0" w:color="auto"/>
            </w:tcBorders>
            <w:vAlign w:val="center"/>
          </w:tcPr>
          <w:p w14:paraId="5A1CAE54"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2.76</w:t>
            </w:r>
          </w:p>
        </w:tc>
        <w:tc>
          <w:tcPr>
            <w:tcW w:w="993" w:type="dxa"/>
            <w:tcBorders>
              <w:top w:val="single" w:sz="6" w:space="0" w:color="auto"/>
              <w:left w:val="single" w:sz="6" w:space="0" w:color="auto"/>
              <w:bottom w:val="single" w:sz="6" w:space="0" w:color="auto"/>
              <w:right w:val="single" w:sz="6" w:space="0" w:color="auto"/>
            </w:tcBorders>
            <w:vAlign w:val="center"/>
          </w:tcPr>
          <w:p w14:paraId="19589FB0"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77F2EE3D"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3DAA890E" w14:textId="77777777" w:rsidR="00543F09" w:rsidRPr="00EC25BB" w:rsidRDefault="00543F09" w:rsidP="00C0784A">
            <w:pPr>
              <w:rPr>
                <w:rFonts w:ascii="宋体" w:eastAsia="宋体" w:hAnsi="宋体"/>
                <w:szCs w:val="21"/>
              </w:rPr>
            </w:pPr>
          </w:p>
        </w:tc>
      </w:tr>
      <w:tr w:rsidR="00543F09" w:rsidRPr="00EC25BB" w14:paraId="34093E0C"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2F97DC27"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szCs w:val="21"/>
              </w:rPr>
              <w:t>5</w:t>
            </w:r>
          </w:p>
        </w:tc>
        <w:tc>
          <w:tcPr>
            <w:tcW w:w="3384" w:type="dxa"/>
            <w:tcBorders>
              <w:top w:val="single" w:sz="6" w:space="0" w:color="auto"/>
              <w:left w:val="single" w:sz="6" w:space="0" w:color="auto"/>
              <w:bottom w:val="single" w:sz="6" w:space="0" w:color="auto"/>
              <w:right w:val="single" w:sz="6" w:space="0" w:color="auto"/>
            </w:tcBorders>
            <w:vAlign w:val="center"/>
          </w:tcPr>
          <w:p w14:paraId="6FE58893"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窗台石线条（内外）</w:t>
            </w:r>
          </w:p>
        </w:tc>
        <w:tc>
          <w:tcPr>
            <w:tcW w:w="709" w:type="dxa"/>
            <w:tcBorders>
              <w:top w:val="single" w:sz="6" w:space="0" w:color="auto"/>
              <w:left w:val="single" w:sz="6" w:space="0" w:color="auto"/>
              <w:bottom w:val="single" w:sz="6" w:space="0" w:color="auto"/>
              <w:right w:val="single" w:sz="6" w:space="0" w:color="auto"/>
            </w:tcBorders>
            <w:vAlign w:val="center"/>
          </w:tcPr>
          <w:p w14:paraId="53B56962"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米</w:t>
            </w:r>
          </w:p>
        </w:tc>
        <w:tc>
          <w:tcPr>
            <w:tcW w:w="708" w:type="dxa"/>
            <w:tcBorders>
              <w:top w:val="single" w:sz="6" w:space="0" w:color="auto"/>
              <w:left w:val="single" w:sz="6" w:space="0" w:color="auto"/>
              <w:bottom w:val="single" w:sz="6" w:space="0" w:color="auto"/>
              <w:right w:val="single" w:sz="6" w:space="0" w:color="auto"/>
            </w:tcBorders>
            <w:vAlign w:val="center"/>
          </w:tcPr>
          <w:p w14:paraId="7198C9B6"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2.8</w:t>
            </w:r>
          </w:p>
        </w:tc>
        <w:tc>
          <w:tcPr>
            <w:tcW w:w="993" w:type="dxa"/>
            <w:tcBorders>
              <w:top w:val="single" w:sz="6" w:space="0" w:color="auto"/>
              <w:left w:val="single" w:sz="6" w:space="0" w:color="auto"/>
              <w:bottom w:val="single" w:sz="6" w:space="0" w:color="auto"/>
              <w:right w:val="single" w:sz="6" w:space="0" w:color="auto"/>
            </w:tcBorders>
            <w:vAlign w:val="center"/>
          </w:tcPr>
          <w:p w14:paraId="0D7F47A7"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6EC80F2"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1A1BB55C" w14:textId="77777777" w:rsidR="00543F09" w:rsidRPr="00EC25BB" w:rsidRDefault="00543F09" w:rsidP="00C0784A">
            <w:pPr>
              <w:rPr>
                <w:rFonts w:ascii="宋体" w:eastAsia="宋体" w:hAnsi="宋体"/>
                <w:szCs w:val="21"/>
              </w:rPr>
            </w:pPr>
          </w:p>
        </w:tc>
      </w:tr>
      <w:tr w:rsidR="00543F09" w:rsidRPr="00EC25BB" w14:paraId="03C48DAC"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619E31F7"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szCs w:val="21"/>
              </w:rPr>
              <w:t>6</w:t>
            </w:r>
          </w:p>
        </w:tc>
        <w:tc>
          <w:tcPr>
            <w:tcW w:w="3384" w:type="dxa"/>
            <w:tcBorders>
              <w:top w:val="single" w:sz="6" w:space="0" w:color="auto"/>
              <w:left w:val="single" w:sz="6" w:space="0" w:color="auto"/>
              <w:bottom w:val="single" w:sz="6" w:space="0" w:color="auto"/>
              <w:right w:val="single" w:sz="6" w:space="0" w:color="auto"/>
            </w:tcBorders>
            <w:vAlign w:val="center"/>
          </w:tcPr>
          <w:p w14:paraId="0CEFC83F"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黑色脚线</w:t>
            </w:r>
          </w:p>
        </w:tc>
        <w:tc>
          <w:tcPr>
            <w:tcW w:w="709" w:type="dxa"/>
            <w:tcBorders>
              <w:top w:val="single" w:sz="6" w:space="0" w:color="auto"/>
              <w:left w:val="single" w:sz="6" w:space="0" w:color="auto"/>
              <w:bottom w:val="single" w:sz="6" w:space="0" w:color="auto"/>
              <w:right w:val="single" w:sz="6" w:space="0" w:color="auto"/>
            </w:tcBorders>
            <w:vAlign w:val="center"/>
          </w:tcPr>
          <w:p w14:paraId="65E1C17F"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米</w:t>
            </w:r>
          </w:p>
        </w:tc>
        <w:tc>
          <w:tcPr>
            <w:tcW w:w="708" w:type="dxa"/>
            <w:tcBorders>
              <w:top w:val="single" w:sz="6" w:space="0" w:color="auto"/>
              <w:left w:val="single" w:sz="6" w:space="0" w:color="auto"/>
              <w:bottom w:val="single" w:sz="6" w:space="0" w:color="auto"/>
              <w:right w:val="single" w:sz="6" w:space="0" w:color="auto"/>
            </w:tcBorders>
            <w:vAlign w:val="center"/>
          </w:tcPr>
          <w:p w14:paraId="20C91036"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1.4</w:t>
            </w:r>
          </w:p>
        </w:tc>
        <w:tc>
          <w:tcPr>
            <w:tcW w:w="993" w:type="dxa"/>
            <w:tcBorders>
              <w:top w:val="single" w:sz="6" w:space="0" w:color="auto"/>
              <w:left w:val="single" w:sz="6" w:space="0" w:color="auto"/>
              <w:bottom w:val="single" w:sz="6" w:space="0" w:color="auto"/>
              <w:right w:val="single" w:sz="6" w:space="0" w:color="auto"/>
            </w:tcBorders>
            <w:vAlign w:val="center"/>
          </w:tcPr>
          <w:p w14:paraId="5C7FB0BF"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9AC7404"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57EB951E" w14:textId="77777777" w:rsidR="00543F09" w:rsidRPr="00EC25BB" w:rsidRDefault="00543F09" w:rsidP="00C0784A">
            <w:pPr>
              <w:rPr>
                <w:rFonts w:ascii="宋体" w:eastAsia="宋体" w:hAnsi="宋体"/>
                <w:szCs w:val="21"/>
              </w:rPr>
            </w:pPr>
          </w:p>
        </w:tc>
      </w:tr>
      <w:tr w:rsidR="00543F09" w:rsidRPr="00EC25BB" w14:paraId="035D1509"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267BB6EF"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7</w:t>
            </w:r>
          </w:p>
        </w:tc>
        <w:tc>
          <w:tcPr>
            <w:tcW w:w="3384" w:type="dxa"/>
            <w:tcBorders>
              <w:top w:val="single" w:sz="6" w:space="0" w:color="auto"/>
              <w:left w:val="single" w:sz="6" w:space="0" w:color="auto"/>
              <w:bottom w:val="single" w:sz="6" w:space="0" w:color="auto"/>
              <w:right w:val="single" w:sz="6" w:space="0" w:color="auto"/>
            </w:tcBorders>
            <w:vAlign w:val="center"/>
          </w:tcPr>
          <w:p w14:paraId="7325B22F"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外墙面贴瓷片</w:t>
            </w:r>
          </w:p>
        </w:tc>
        <w:tc>
          <w:tcPr>
            <w:tcW w:w="709" w:type="dxa"/>
            <w:tcBorders>
              <w:top w:val="single" w:sz="6" w:space="0" w:color="auto"/>
              <w:left w:val="single" w:sz="6" w:space="0" w:color="auto"/>
              <w:bottom w:val="single" w:sz="6" w:space="0" w:color="auto"/>
              <w:right w:val="single" w:sz="6" w:space="0" w:color="auto"/>
            </w:tcBorders>
            <w:vAlign w:val="center"/>
          </w:tcPr>
          <w:p w14:paraId="08319A3B"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平方</w:t>
            </w:r>
          </w:p>
        </w:tc>
        <w:tc>
          <w:tcPr>
            <w:tcW w:w="708" w:type="dxa"/>
            <w:tcBorders>
              <w:top w:val="single" w:sz="6" w:space="0" w:color="auto"/>
              <w:left w:val="single" w:sz="6" w:space="0" w:color="auto"/>
              <w:bottom w:val="single" w:sz="6" w:space="0" w:color="auto"/>
              <w:right w:val="single" w:sz="6" w:space="0" w:color="auto"/>
            </w:tcBorders>
            <w:vAlign w:val="center"/>
          </w:tcPr>
          <w:p w14:paraId="71F6854C"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2.76</w:t>
            </w:r>
          </w:p>
        </w:tc>
        <w:tc>
          <w:tcPr>
            <w:tcW w:w="993" w:type="dxa"/>
            <w:tcBorders>
              <w:top w:val="single" w:sz="6" w:space="0" w:color="auto"/>
              <w:left w:val="single" w:sz="6" w:space="0" w:color="auto"/>
              <w:bottom w:val="single" w:sz="6" w:space="0" w:color="auto"/>
              <w:right w:val="single" w:sz="6" w:space="0" w:color="auto"/>
            </w:tcBorders>
            <w:vAlign w:val="center"/>
          </w:tcPr>
          <w:p w14:paraId="1964B9D6"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4839F8B8"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73078A99" w14:textId="77777777" w:rsidR="00543F09" w:rsidRPr="00EC25BB" w:rsidRDefault="00543F09" w:rsidP="00C0784A">
            <w:pPr>
              <w:rPr>
                <w:rFonts w:ascii="宋体" w:eastAsia="宋体" w:hAnsi="宋体"/>
                <w:szCs w:val="21"/>
              </w:rPr>
            </w:pPr>
            <w:r w:rsidRPr="00EC25BB">
              <w:rPr>
                <w:rFonts w:ascii="宋体" w:eastAsia="宋体" w:hAnsi="宋体"/>
                <w:szCs w:val="21"/>
              </w:rPr>
              <w:t>1200</w:t>
            </w:r>
            <w:r w:rsidRPr="00EC25BB">
              <w:rPr>
                <w:rFonts w:ascii="宋体" w:eastAsia="宋体" w:hAnsi="宋体" w:hint="eastAsia"/>
                <w:szCs w:val="21"/>
              </w:rPr>
              <w:t>×</w:t>
            </w:r>
            <w:r w:rsidRPr="00EC25BB">
              <w:rPr>
                <w:rFonts w:ascii="宋体" w:eastAsia="宋体" w:hAnsi="宋体"/>
                <w:szCs w:val="21"/>
              </w:rPr>
              <w:t>600</w:t>
            </w:r>
          </w:p>
        </w:tc>
      </w:tr>
      <w:tr w:rsidR="00543F09" w:rsidRPr="00EC25BB" w14:paraId="593ACCAE"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24FC9AB7"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8</w:t>
            </w:r>
          </w:p>
        </w:tc>
        <w:tc>
          <w:tcPr>
            <w:tcW w:w="3384" w:type="dxa"/>
            <w:tcBorders>
              <w:top w:val="single" w:sz="6" w:space="0" w:color="auto"/>
              <w:left w:val="single" w:sz="6" w:space="0" w:color="auto"/>
              <w:bottom w:val="single" w:sz="6" w:space="0" w:color="auto"/>
              <w:right w:val="single" w:sz="6" w:space="0" w:color="auto"/>
            </w:tcBorders>
            <w:vAlign w:val="center"/>
          </w:tcPr>
          <w:p w14:paraId="09C82AE9"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内墙面扇环保腻子灰，刷嘉宝莉净味墙面漆</w:t>
            </w:r>
          </w:p>
        </w:tc>
        <w:tc>
          <w:tcPr>
            <w:tcW w:w="709" w:type="dxa"/>
            <w:tcBorders>
              <w:top w:val="single" w:sz="6" w:space="0" w:color="auto"/>
              <w:left w:val="single" w:sz="6" w:space="0" w:color="auto"/>
              <w:bottom w:val="single" w:sz="6" w:space="0" w:color="auto"/>
              <w:right w:val="single" w:sz="6" w:space="0" w:color="auto"/>
            </w:tcBorders>
            <w:vAlign w:val="center"/>
          </w:tcPr>
          <w:p w14:paraId="5F22EA9C"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项</w:t>
            </w:r>
          </w:p>
        </w:tc>
        <w:tc>
          <w:tcPr>
            <w:tcW w:w="708" w:type="dxa"/>
            <w:tcBorders>
              <w:top w:val="single" w:sz="6" w:space="0" w:color="auto"/>
              <w:left w:val="single" w:sz="6" w:space="0" w:color="auto"/>
              <w:bottom w:val="single" w:sz="6" w:space="0" w:color="auto"/>
              <w:right w:val="single" w:sz="6" w:space="0" w:color="auto"/>
            </w:tcBorders>
            <w:vAlign w:val="center"/>
          </w:tcPr>
          <w:p w14:paraId="598F44D4"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1</w:t>
            </w:r>
          </w:p>
        </w:tc>
        <w:tc>
          <w:tcPr>
            <w:tcW w:w="993" w:type="dxa"/>
            <w:tcBorders>
              <w:top w:val="single" w:sz="6" w:space="0" w:color="auto"/>
              <w:left w:val="single" w:sz="6" w:space="0" w:color="auto"/>
              <w:bottom w:val="single" w:sz="6" w:space="0" w:color="auto"/>
              <w:right w:val="single" w:sz="6" w:space="0" w:color="auto"/>
            </w:tcBorders>
            <w:vAlign w:val="center"/>
          </w:tcPr>
          <w:p w14:paraId="685050E8"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C3CB097"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6F4F88AA" w14:textId="77777777" w:rsidR="00543F09" w:rsidRPr="00EC25BB" w:rsidRDefault="00543F09" w:rsidP="00C0784A">
            <w:pPr>
              <w:rPr>
                <w:rFonts w:ascii="宋体" w:eastAsia="宋体" w:hAnsi="宋体"/>
                <w:szCs w:val="21"/>
              </w:rPr>
            </w:pPr>
          </w:p>
        </w:tc>
      </w:tr>
      <w:tr w:rsidR="00543F09" w:rsidRPr="00EC25BB" w14:paraId="5DE4E5B7"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3FCB10D8"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9</w:t>
            </w:r>
          </w:p>
        </w:tc>
        <w:tc>
          <w:tcPr>
            <w:tcW w:w="3384" w:type="dxa"/>
            <w:tcBorders>
              <w:top w:val="single" w:sz="6" w:space="0" w:color="auto"/>
              <w:left w:val="single" w:sz="6" w:space="0" w:color="auto"/>
              <w:bottom w:val="single" w:sz="6" w:space="0" w:color="auto"/>
              <w:right w:val="single" w:sz="6" w:space="0" w:color="auto"/>
            </w:tcBorders>
            <w:vAlign w:val="center"/>
          </w:tcPr>
          <w:p w14:paraId="6C51FBF1"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墙身上部不锈钢管焊玻璃框架</w:t>
            </w:r>
          </w:p>
        </w:tc>
        <w:tc>
          <w:tcPr>
            <w:tcW w:w="709" w:type="dxa"/>
            <w:tcBorders>
              <w:top w:val="single" w:sz="6" w:space="0" w:color="auto"/>
              <w:left w:val="single" w:sz="6" w:space="0" w:color="auto"/>
              <w:bottom w:val="single" w:sz="6" w:space="0" w:color="auto"/>
              <w:right w:val="single" w:sz="6" w:space="0" w:color="auto"/>
            </w:tcBorders>
            <w:vAlign w:val="center"/>
          </w:tcPr>
          <w:p w14:paraId="203B45B6"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平方</w:t>
            </w:r>
          </w:p>
        </w:tc>
        <w:tc>
          <w:tcPr>
            <w:tcW w:w="708" w:type="dxa"/>
            <w:tcBorders>
              <w:top w:val="single" w:sz="6" w:space="0" w:color="auto"/>
              <w:left w:val="single" w:sz="6" w:space="0" w:color="auto"/>
              <w:bottom w:val="single" w:sz="6" w:space="0" w:color="auto"/>
              <w:right w:val="single" w:sz="6" w:space="0" w:color="auto"/>
            </w:tcBorders>
            <w:vAlign w:val="center"/>
          </w:tcPr>
          <w:p w14:paraId="1CEE2605"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2.19</w:t>
            </w:r>
          </w:p>
        </w:tc>
        <w:tc>
          <w:tcPr>
            <w:tcW w:w="993" w:type="dxa"/>
            <w:tcBorders>
              <w:top w:val="single" w:sz="6" w:space="0" w:color="auto"/>
              <w:left w:val="single" w:sz="6" w:space="0" w:color="auto"/>
              <w:bottom w:val="single" w:sz="6" w:space="0" w:color="auto"/>
              <w:right w:val="single" w:sz="6" w:space="0" w:color="auto"/>
            </w:tcBorders>
            <w:vAlign w:val="center"/>
          </w:tcPr>
          <w:p w14:paraId="77354B8E"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2A07A33"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717CDADB" w14:textId="77777777" w:rsidR="00543F09" w:rsidRPr="00EC25BB" w:rsidRDefault="00543F09" w:rsidP="00C0784A">
            <w:pPr>
              <w:rPr>
                <w:rFonts w:ascii="宋体" w:eastAsia="宋体" w:hAnsi="宋体"/>
                <w:szCs w:val="21"/>
              </w:rPr>
            </w:pPr>
            <w:r w:rsidRPr="00EC25BB">
              <w:rPr>
                <w:rFonts w:ascii="宋体" w:eastAsia="宋体" w:hAnsi="宋体"/>
                <w:szCs w:val="21"/>
              </w:rPr>
              <w:t>304#50</w:t>
            </w:r>
            <w:r w:rsidRPr="00EC25BB">
              <w:rPr>
                <w:rFonts w:ascii="宋体" w:eastAsia="宋体" w:hAnsi="宋体" w:hint="eastAsia"/>
                <w:szCs w:val="21"/>
              </w:rPr>
              <w:t>×</w:t>
            </w:r>
            <w:r w:rsidRPr="00EC25BB">
              <w:rPr>
                <w:rFonts w:ascii="宋体" w:eastAsia="宋体" w:hAnsi="宋体"/>
                <w:szCs w:val="21"/>
              </w:rPr>
              <w:t>1.2管（1.4</w:t>
            </w:r>
            <w:r w:rsidRPr="00EC25BB">
              <w:rPr>
                <w:rFonts w:ascii="宋体" w:eastAsia="宋体" w:hAnsi="宋体" w:hint="eastAsia"/>
                <w:szCs w:val="21"/>
              </w:rPr>
              <w:t>×</w:t>
            </w:r>
            <w:r w:rsidRPr="00EC25BB">
              <w:rPr>
                <w:rFonts w:ascii="宋体" w:eastAsia="宋体" w:hAnsi="宋体"/>
                <w:szCs w:val="21"/>
              </w:rPr>
              <w:t>1.57）</w:t>
            </w:r>
          </w:p>
        </w:tc>
      </w:tr>
      <w:tr w:rsidR="00543F09" w:rsidRPr="00EC25BB" w14:paraId="0EA50EFB" w14:textId="77777777" w:rsidTr="00C0784A">
        <w:trPr>
          <w:cantSplit/>
          <w:trHeight w:val="454"/>
          <w:jc w:val="center"/>
        </w:trPr>
        <w:tc>
          <w:tcPr>
            <w:tcW w:w="675" w:type="dxa"/>
            <w:tcBorders>
              <w:top w:val="single" w:sz="6" w:space="0" w:color="auto"/>
              <w:left w:val="single" w:sz="6" w:space="0" w:color="auto"/>
              <w:bottom w:val="single" w:sz="6" w:space="0" w:color="auto"/>
              <w:right w:val="single" w:sz="6" w:space="0" w:color="auto"/>
            </w:tcBorders>
            <w:vAlign w:val="center"/>
          </w:tcPr>
          <w:p w14:paraId="314D7586" w14:textId="77777777" w:rsidR="00543F09" w:rsidRPr="00EC25BB" w:rsidRDefault="00543F09" w:rsidP="00C0784A">
            <w:pPr>
              <w:pStyle w:val="ad"/>
              <w:spacing w:line="480" w:lineRule="exact"/>
              <w:jc w:val="center"/>
              <w:rPr>
                <w:rFonts w:ascii="宋体" w:eastAsia="宋体" w:hAnsi="宋体"/>
                <w:szCs w:val="21"/>
              </w:rPr>
            </w:pPr>
            <w:r w:rsidRPr="00EC25BB">
              <w:rPr>
                <w:rFonts w:ascii="宋体" w:eastAsia="宋体" w:hAnsi="宋体" w:hint="eastAsia"/>
                <w:szCs w:val="21"/>
              </w:rPr>
              <w:t>1</w:t>
            </w:r>
            <w:r w:rsidRPr="00EC25BB">
              <w:rPr>
                <w:rFonts w:ascii="宋体" w:eastAsia="宋体" w:hAnsi="宋体"/>
                <w:szCs w:val="21"/>
              </w:rPr>
              <w:t>0</w:t>
            </w:r>
          </w:p>
        </w:tc>
        <w:tc>
          <w:tcPr>
            <w:tcW w:w="3384" w:type="dxa"/>
            <w:tcBorders>
              <w:top w:val="single" w:sz="6" w:space="0" w:color="auto"/>
              <w:left w:val="single" w:sz="6" w:space="0" w:color="auto"/>
              <w:bottom w:val="single" w:sz="6" w:space="0" w:color="auto"/>
              <w:right w:val="single" w:sz="6" w:space="0" w:color="auto"/>
            </w:tcBorders>
            <w:vAlign w:val="center"/>
          </w:tcPr>
          <w:p w14:paraId="03A25992" w14:textId="77777777" w:rsidR="00543F09" w:rsidRPr="00EC25BB" w:rsidRDefault="00543F09" w:rsidP="00C0784A">
            <w:pPr>
              <w:pStyle w:val="ad"/>
              <w:spacing w:line="480" w:lineRule="exact"/>
              <w:jc w:val="left"/>
              <w:rPr>
                <w:rFonts w:ascii="宋体" w:eastAsia="宋体" w:hAnsi="宋体"/>
                <w:szCs w:val="21"/>
              </w:rPr>
            </w:pPr>
            <w:r w:rsidRPr="00EC25BB">
              <w:rPr>
                <w:rFonts w:ascii="宋体" w:eastAsia="宋体" w:hAnsi="宋体" w:hint="eastAsia"/>
                <w:szCs w:val="21"/>
              </w:rPr>
              <w:t>10厘钢化玻璃（含安装）</w:t>
            </w:r>
          </w:p>
        </w:tc>
        <w:tc>
          <w:tcPr>
            <w:tcW w:w="709" w:type="dxa"/>
            <w:tcBorders>
              <w:top w:val="single" w:sz="6" w:space="0" w:color="auto"/>
              <w:left w:val="single" w:sz="6" w:space="0" w:color="auto"/>
              <w:bottom w:val="single" w:sz="6" w:space="0" w:color="auto"/>
              <w:right w:val="single" w:sz="6" w:space="0" w:color="auto"/>
            </w:tcBorders>
            <w:vAlign w:val="center"/>
          </w:tcPr>
          <w:p w14:paraId="0652D8E2"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平方</w:t>
            </w:r>
          </w:p>
        </w:tc>
        <w:tc>
          <w:tcPr>
            <w:tcW w:w="708" w:type="dxa"/>
            <w:tcBorders>
              <w:top w:val="single" w:sz="6" w:space="0" w:color="auto"/>
              <w:left w:val="single" w:sz="6" w:space="0" w:color="auto"/>
              <w:bottom w:val="single" w:sz="6" w:space="0" w:color="auto"/>
              <w:right w:val="single" w:sz="6" w:space="0" w:color="auto"/>
            </w:tcBorders>
            <w:vAlign w:val="center"/>
          </w:tcPr>
          <w:p w14:paraId="33571B56" w14:textId="77777777" w:rsidR="00543F09" w:rsidRPr="00EC25BB" w:rsidRDefault="00543F09" w:rsidP="00C0784A">
            <w:pPr>
              <w:jc w:val="center"/>
              <w:rPr>
                <w:rFonts w:ascii="宋体" w:eastAsia="宋体" w:hAnsi="宋体"/>
                <w:szCs w:val="21"/>
              </w:rPr>
            </w:pPr>
            <w:r w:rsidRPr="00EC25BB">
              <w:rPr>
                <w:rFonts w:ascii="宋体" w:eastAsia="宋体" w:hAnsi="宋体" w:hint="eastAsia"/>
                <w:szCs w:val="21"/>
              </w:rPr>
              <w:t>2.19</w:t>
            </w:r>
          </w:p>
        </w:tc>
        <w:tc>
          <w:tcPr>
            <w:tcW w:w="993" w:type="dxa"/>
            <w:tcBorders>
              <w:top w:val="single" w:sz="6" w:space="0" w:color="auto"/>
              <w:left w:val="single" w:sz="6" w:space="0" w:color="auto"/>
              <w:bottom w:val="single" w:sz="6" w:space="0" w:color="auto"/>
              <w:right w:val="single" w:sz="6" w:space="0" w:color="auto"/>
            </w:tcBorders>
            <w:vAlign w:val="center"/>
          </w:tcPr>
          <w:p w14:paraId="2FC085CA" w14:textId="77777777" w:rsidR="00543F09" w:rsidRPr="00EC25BB" w:rsidRDefault="00543F09" w:rsidP="00C0784A">
            <w:pPr>
              <w:pStyle w:val="ad"/>
              <w:spacing w:line="480" w:lineRule="exact"/>
              <w:jc w:val="center"/>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07D95E2B" w14:textId="77777777" w:rsidR="00543F09" w:rsidRPr="00EC25BB" w:rsidRDefault="00543F09" w:rsidP="00C0784A">
            <w:pPr>
              <w:pStyle w:val="ad"/>
              <w:spacing w:line="480" w:lineRule="exact"/>
              <w:jc w:val="center"/>
              <w:rPr>
                <w:rFonts w:ascii="宋体" w:eastAsia="宋体" w:hAnsi="宋体"/>
                <w:szCs w:val="21"/>
              </w:rPr>
            </w:pPr>
          </w:p>
        </w:tc>
        <w:tc>
          <w:tcPr>
            <w:tcW w:w="2551" w:type="dxa"/>
            <w:tcBorders>
              <w:top w:val="single" w:sz="6" w:space="0" w:color="auto"/>
              <w:left w:val="single" w:sz="6" w:space="0" w:color="auto"/>
              <w:bottom w:val="single" w:sz="6" w:space="0" w:color="auto"/>
              <w:right w:val="single" w:sz="6" w:space="0" w:color="auto"/>
            </w:tcBorders>
          </w:tcPr>
          <w:p w14:paraId="38FE4B8C" w14:textId="77777777" w:rsidR="00543F09" w:rsidRPr="00EC25BB" w:rsidRDefault="00543F09" w:rsidP="00C0784A">
            <w:pPr>
              <w:rPr>
                <w:rFonts w:ascii="宋体" w:eastAsia="宋体" w:hAnsi="宋体"/>
                <w:szCs w:val="21"/>
              </w:rPr>
            </w:pPr>
          </w:p>
        </w:tc>
      </w:tr>
    </w:tbl>
    <w:p w14:paraId="6D3C73D8" w14:textId="77777777" w:rsidR="00543F09" w:rsidRPr="00EC25BB" w:rsidRDefault="00543F09" w:rsidP="00972DEF">
      <w:pPr>
        <w:pStyle w:val="ad"/>
        <w:spacing w:line="320" w:lineRule="exact"/>
        <w:ind w:leftChars="100" w:left="220" w:firstLineChars="100" w:firstLine="210"/>
        <w:rPr>
          <w:rFonts w:ascii="宋体" w:eastAsia="宋体" w:hAnsi="宋体"/>
          <w:szCs w:val="21"/>
        </w:rPr>
      </w:pPr>
      <w:r w:rsidRPr="00EC25BB">
        <w:rPr>
          <w:rFonts w:ascii="宋体" w:eastAsia="宋体" w:hAnsi="宋体" w:hint="eastAsia"/>
          <w:szCs w:val="21"/>
        </w:rPr>
        <w:t>注：</w:t>
      </w:r>
      <w:r w:rsidRPr="00EC25BB">
        <w:rPr>
          <w:rFonts w:ascii="宋体" w:eastAsia="宋体" w:hAnsi="宋体"/>
          <w:szCs w:val="21"/>
        </w:rPr>
        <w:t>1、所有价格应以人民币为货币单位进行填写。</w:t>
      </w:r>
    </w:p>
    <w:p w14:paraId="43351C4E" w14:textId="6C17FACD" w:rsidR="00543F09" w:rsidRDefault="00543F09" w:rsidP="00972DEF">
      <w:pPr>
        <w:pStyle w:val="ad"/>
        <w:spacing w:line="320" w:lineRule="exact"/>
        <w:ind w:leftChars="100" w:left="220" w:firstLineChars="100" w:firstLine="210"/>
        <w:rPr>
          <w:rFonts w:ascii="宋体" w:eastAsia="宋体" w:hAnsi="宋体"/>
          <w:szCs w:val="21"/>
        </w:rPr>
      </w:pPr>
      <w:r w:rsidRPr="00EC25BB">
        <w:rPr>
          <w:rFonts w:ascii="宋体" w:eastAsia="宋体" w:hAnsi="宋体"/>
          <w:szCs w:val="21"/>
        </w:rPr>
        <w:t>2、供应商可以根据本表格内容和实际情况制作本表格。</w:t>
      </w:r>
    </w:p>
    <w:p w14:paraId="678BB978" w14:textId="4E7C67C2" w:rsidR="00543F09" w:rsidRPr="00EC25BB" w:rsidRDefault="00EC25BB" w:rsidP="00972DEF">
      <w:pPr>
        <w:tabs>
          <w:tab w:val="left" w:pos="654"/>
          <w:tab w:val="left" w:pos="1734"/>
          <w:tab w:val="left" w:pos="2814"/>
          <w:tab w:val="left" w:pos="3894"/>
          <w:tab w:val="left" w:pos="5334"/>
          <w:tab w:val="left" w:pos="6414"/>
          <w:tab w:val="left" w:pos="7254"/>
          <w:tab w:val="left" w:pos="8574"/>
          <w:tab w:val="left" w:pos="9654"/>
        </w:tabs>
        <w:spacing w:line="320" w:lineRule="exact"/>
        <w:ind w:leftChars="100" w:left="220" w:firstLineChars="100" w:firstLine="221"/>
        <w:rPr>
          <w:rFonts w:ascii="宋体" w:eastAsia="宋体" w:hAnsi="宋体"/>
        </w:rPr>
      </w:pPr>
      <w:r>
        <w:rPr>
          <w:rFonts w:ascii="宋体" w:eastAsia="宋体" w:hAnsi="宋体"/>
          <w:b/>
          <w:bCs/>
          <w:szCs w:val="21"/>
        </w:rPr>
        <w:t>3</w:t>
      </w:r>
      <w:r w:rsidRPr="00964C1F">
        <w:rPr>
          <w:rFonts w:ascii="宋体" w:eastAsia="宋体" w:hAnsi="宋体" w:hint="eastAsia"/>
          <w:b/>
          <w:bCs/>
          <w:szCs w:val="21"/>
        </w:rPr>
        <w:t>、采购需求要求提供的相关证明文件附后。</w:t>
      </w:r>
    </w:p>
    <w:p w14:paraId="1B29E5E0" w14:textId="77777777" w:rsidR="00972DEF" w:rsidRDefault="00972DEF" w:rsidP="00543F09">
      <w:pPr>
        <w:widowControl/>
        <w:spacing w:line="480" w:lineRule="exact"/>
        <w:ind w:firstLineChars="200" w:firstLine="442"/>
        <w:rPr>
          <w:rFonts w:ascii="宋体" w:eastAsia="宋体" w:hAnsi="宋体"/>
          <w:b/>
          <w:bCs/>
          <w:szCs w:val="21"/>
        </w:rPr>
      </w:pPr>
    </w:p>
    <w:p w14:paraId="76572853" w14:textId="1F18F2DE" w:rsidR="00543F09" w:rsidRPr="00EC25BB" w:rsidRDefault="00543F09" w:rsidP="00543F09">
      <w:pPr>
        <w:widowControl/>
        <w:spacing w:line="480" w:lineRule="exact"/>
        <w:ind w:firstLineChars="200" w:firstLine="442"/>
        <w:rPr>
          <w:rFonts w:ascii="宋体" w:eastAsia="宋体" w:hAnsi="宋体"/>
          <w:b/>
          <w:bCs/>
          <w:szCs w:val="21"/>
        </w:rPr>
      </w:pPr>
      <w:r w:rsidRPr="00EC25BB">
        <w:rPr>
          <w:rFonts w:ascii="宋体" w:eastAsia="宋体" w:hAnsi="宋体" w:hint="eastAsia"/>
          <w:b/>
          <w:bCs/>
          <w:szCs w:val="21"/>
        </w:rPr>
        <w:t>供应商名称（盖单位公章）：</w:t>
      </w:r>
      <w:r w:rsidRPr="00EC25BB">
        <w:rPr>
          <w:rFonts w:ascii="宋体" w:eastAsia="宋体" w:hAnsi="宋体" w:hint="eastAsia"/>
          <w:b/>
          <w:bCs/>
          <w:szCs w:val="21"/>
          <w:u w:val="single"/>
        </w:rPr>
        <w:t xml:space="preserve">                                  </w:t>
      </w:r>
    </w:p>
    <w:p w14:paraId="08B30266" w14:textId="77777777" w:rsidR="00543F09" w:rsidRPr="00EC25BB" w:rsidRDefault="00543F09" w:rsidP="00543F09">
      <w:pPr>
        <w:widowControl/>
        <w:spacing w:line="480" w:lineRule="exact"/>
        <w:ind w:firstLineChars="200" w:firstLine="442"/>
        <w:rPr>
          <w:rFonts w:ascii="宋体" w:eastAsia="宋体" w:hAnsi="宋体"/>
        </w:rPr>
      </w:pPr>
      <w:r w:rsidRPr="00EC25BB">
        <w:rPr>
          <w:rFonts w:ascii="宋体" w:eastAsia="宋体" w:hAnsi="宋体" w:hint="eastAsia"/>
          <w:b/>
          <w:bCs/>
          <w:szCs w:val="21"/>
        </w:rPr>
        <w:t>日期：</w:t>
      </w:r>
      <w:r w:rsidRPr="00EC25BB">
        <w:rPr>
          <w:rFonts w:ascii="宋体" w:eastAsia="宋体" w:hAnsi="宋体" w:hint="eastAsia"/>
          <w:b/>
          <w:bCs/>
          <w:szCs w:val="21"/>
          <w:u w:val="single"/>
        </w:rPr>
        <w:t xml:space="preserve">        </w:t>
      </w:r>
      <w:r w:rsidRPr="00EC25BB">
        <w:rPr>
          <w:rFonts w:ascii="宋体" w:eastAsia="宋体" w:hAnsi="宋体" w:hint="eastAsia"/>
          <w:b/>
          <w:bCs/>
          <w:szCs w:val="21"/>
        </w:rPr>
        <w:t>年</w:t>
      </w:r>
      <w:r w:rsidRPr="00EC25BB">
        <w:rPr>
          <w:rFonts w:ascii="宋体" w:eastAsia="宋体" w:hAnsi="宋体" w:hint="eastAsia"/>
          <w:b/>
          <w:bCs/>
          <w:szCs w:val="21"/>
          <w:u w:val="single"/>
        </w:rPr>
        <w:t xml:space="preserve">  </w:t>
      </w:r>
      <w:r w:rsidRPr="00EC25BB">
        <w:rPr>
          <w:rFonts w:ascii="宋体" w:eastAsia="宋体" w:hAnsi="宋体"/>
          <w:b/>
          <w:bCs/>
          <w:szCs w:val="21"/>
          <w:u w:val="single"/>
        </w:rPr>
        <w:t xml:space="preserve"> </w:t>
      </w:r>
      <w:r w:rsidRPr="00EC25BB">
        <w:rPr>
          <w:rFonts w:ascii="宋体" w:eastAsia="宋体" w:hAnsi="宋体" w:hint="eastAsia"/>
          <w:b/>
          <w:bCs/>
          <w:szCs w:val="21"/>
          <w:u w:val="single"/>
        </w:rPr>
        <w:t xml:space="preserve">  </w:t>
      </w:r>
      <w:r w:rsidRPr="00EC25BB">
        <w:rPr>
          <w:rFonts w:ascii="宋体" w:eastAsia="宋体" w:hAnsi="宋体" w:hint="eastAsia"/>
          <w:b/>
          <w:bCs/>
          <w:szCs w:val="21"/>
        </w:rPr>
        <w:t>月</w:t>
      </w:r>
      <w:r w:rsidRPr="00EC25BB">
        <w:rPr>
          <w:rFonts w:ascii="宋体" w:eastAsia="宋体" w:hAnsi="宋体" w:hint="eastAsia"/>
          <w:b/>
          <w:bCs/>
          <w:szCs w:val="21"/>
          <w:u w:val="single"/>
        </w:rPr>
        <w:t xml:space="preserve">     </w:t>
      </w:r>
      <w:r w:rsidRPr="00EC25BB">
        <w:rPr>
          <w:rFonts w:ascii="宋体" w:eastAsia="宋体" w:hAnsi="宋体" w:hint="eastAsia"/>
          <w:b/>
          <w:bCs/>
          <w:szCs w:val="21"/>
        </w:rPr>
        <w:t>日</w:t>
      </w:r>
    </w:p>
    <w:p w14:paraId="566FBB7A" w14:textId="77777777" w:rsidR="00543F09" w:rsidRPr="00EC25BB" w:rsidRDefault="00543F09" w:rsidP="00543F09">
      <w:pPr>
        <w:pStyle w:val="2"/>
        <w:keepLines w:val="0"/>
        <w:spacing w:before="0" w:after="240" w:line="360" w:lineRule="auto"/>
        <w:ind w:left="720" w:hanging="360"/>
        <w:jc w:val="center"/>
        <w:rPr>
          <w:rFonts w:ascii="宋体" w:eastAsia="宋体" w:hAnsi="宋体"/>
        </w:rPr>
      </w:pPr>
      <w:r w:rsidRPr="00EC25BB">
        <w:rPr>
          <w:rFonts w:ascii="宋体" w:eastAsia="宋体" w:hAnsi="宋体" w:hint="eastAsia"/>
          <w:lang w:eastAsia="zh-CN"/>
        </w:rPr>
        <w:lastRenderedPageBreak/>
        <w:t>三、</w:t>
      </w:r>
      <w:r w:rsidRPr="00EC25BB">
        <w:rPr>
          <w:rFonts w:ascii="宋体" w:eastAsia="宋体" w:hAnsi="宋体" w:hint="eastAsia"/>
        </w:rPr>
        <w:t>采购需求书响应声明函</w:t>
      </w:r>
      <w:r w:rsidRPr="00EC25BB">
        <w:rPr>
          <w:rFonts w:ascii="宋体" w:eastAsia="宋体" w:hAnsi="宋体" w:hint="eastAsia"/>
          <w:lang w:eastAsia="zh-CN"/>
        </w:rPr>
        <w:t>（附件</w:t>
      </w:r>
      <w:r w:rsidRPr="00EC25BB">
        <w:rPr>
          <w:rFonts w:ascii="宋体" w:eastAsia="宋体" w:hAnsi="宋体"/>
          <w:lang w:eastAsia="zh-CN"/>
        </w:rPr>
        <w:t>3</w:t>
      </w:r>
      <w:r w:rsidRPr="00EC25BB">
        <w:rPr>
          <w:rFonts w:ascii="宋体" w:eastAsia="宋体" w:hAnsi="宋体" w:hint="eastAsia"/>
          <w:lang w:eastAsia="zh-CN"/>
        </w:rPr>
        <w:t>）</w:t>
      </w:r>
    </w:p>
    <w:p w14:paraId="1778088C" w14:textId="77777777" w:rsidR="00543F09" w:rsidRPr="00EC25BB" w:rsidRDefault="00543F09" w:rsidP="00543F09">
      <w:pPr>
        <w:spacing w:line="480" w:lineRule="exact"/>
        <w:rPr>
          <w:rFonts w:ascii="宋体" w:eastAsia="宋体" w:hAnsi="宋体"/>
          <w:b/>
          <w:szCs w:val="21"/>
        </w:rPr>
      </w:pPr>
      <w:r w:rsidRPr="00EC25BB">
        <w:rPr>
          <w:rFonts w:ascii="宋体" w:eastAsia="宋体" w:hAnsi="宋体" w:hint="eastAsia"/>
          <w:b/>
          <w:szCs w:val="21"/>
        </w:rPr>
        <w:t>致：江门市职业病防治所、江门市国腾招标有限公司：</w:t>
      </w:r>
    </w:p>
    <w:p w14:paraId="72EC9270" w14:textId="77777777" w:rsidR="00543F09" w:rsidRPr="00EC25BB" w:rsidRDefault="00543F09" w:rsidP="00543F09">
      <w:pPr>
        <w:spacing w:line="480" w:lineRule="exact"/>
        <w:rPr>
          <w:rFonts w:ascii="宋体" w:eastAsia="宋体" w:hAnsi="宋体"/>
          <w:szCs w:val="21"/>
        </w:rPr>
      </w:pPr>
    </w:p>
    <w:p w14:paraId="78BAB9A3" w14:textId="77777777" w:rsidR="00543F09" w:rsidRPr="00EC25BB" w:rsidRDefault="00543F09" w:rsidP="00543F09">
      <w:pPr>
        <w:snapToGrid w:val="0"/>
        <w:spacing w:line="480" w:lineRule="exact"/>
        <w:ind w:firstLineChars="200" w:firstLine="440"/>
        <w:rPr>
          <w:rFonts w:ascii="宋体" w:eastAsia="宋体" w:hAnsi="宋体"/>
          <w:szCs w:val="21"/>
        </w:rPr>
      </w:pPr>
      <w:r w:rsidRPr="00EC25BB">
        <w:rPr>
          <w:rFonts w:ascii="宋体" w:eastAsia="宋体" w:hAnsi="宋体" w:hint="eastAsia"/>
          <w:szCs w:val="21"/>
        </w:rPr>
        <w:t>关于贵单位、贵司发布</w:t>
      </w:r>
      <w:r w:rsidRPr="00EC25BB">
        <w:rPr>
          <w:rFonts w:ascii="宋体" w:eastAsia="宋体" w:hAnsi="宋体" w:hint="eastAsia"/>
          <w:b/>
          <w:szCs w:val="21"/>
          <w:u w:val="single"/>
        </w:rPr>
        <w:t xml:space="preserve"> </w:t>
      </w:r>
      <w:r w:rsidRPr="00EC25BB">
        <w:rPr>
          <w:rFonts w:ascii="宋体" w:eastAsia="宋体" w:hAnsi="宋体" w:hint="eastAsia"/>
          <w:bCs/>
          <w:szCs w:val="21"/>
          <w:u w:val="single"/>
        </w:rPr>
        <w:t>江门市职业病防治所体检中心检查室加装玻璃间墙方案项目</w:t>
      </w:r>
      <w:r w:rsidRPr="00EC25BB">
        <w:rPr>
          <w:rFonts w:ascii="宋体" w:eastAsia="宋体" w:hAnsi="宋体"/>
          <w:b/>
          <w:szCs w:val="21"/>
          <w:u w:val="single"/>
        </w:rPr>
        <w:t xml:space="preserve"> </w:t>
      </w:r>
      <w:r w:rsidRPr="00EC25BB">
        <w:rPr>
          <w:rFonts w:ascii="宋体" w:eastAsia="宋体" w:hAnsi="宋体" w:hint="eastAsia"/>
          <w:szCs w:val="21"/>
        </w:rPr>
        <w:t>的竞价公告，本公司（企业）愿意参加采购活动，并作出如下声明：</w:t>
      </w:r>
    </w:p>
    <w:p w14:paraId="2E70923C" w14:textId="77777777" w:rsidR="00543F09" w:rsidRPr="00EC25BB" w:rsidRDefault="00543F09" w:rsidP="00543F09">
      <w:pPr>
        <w:pStyle w:val="11"/>
        <w:tabs>
          <w:tab w:val="left" w:pos="426"/>
        </w:tabs>
        <w:snapToGrid w:val="0"/>
        <w:spacing w:line="480" w:lineRule="exact"/>
        <w:ind w:firstLineChars="0"/>
        <w:rPr>
          <w:rFonts w:ascii="宋体" w:eastAsia="宋体" w:hAnsi="宋体"/>
          <w:sz w:val="21"/>
          <w:szCs w:val="21"/>
        </w:rPr>
      </w:pPr>
      <w:r w:rsidRPr="00EC25BB">
        <w:rPr>
          <w:rFonts w:ascii="宋体" w:eastAsia="宋体" w:hAnsi="宋体" w:hint="eastAsia"/>
          <w:sz w:val="21"/>
          <w:szCs w:val="21"/>
        </w:rPr>
        <w:t>本公司（企业）承诺在报名时已对于采购需求书中的各项条款、内容及要求给予充分考虑，明确承诺对于本项目的采购需求书中的各项条款、内容及要求均为完全响应，不存在任意一条负偏离或不响应的情况。本公司（企业）清楚，若对于采购需求书各项条款存在任意一条负偏离或不响应的情况，不被推荐为成交候选供应商的要求。</w:t>
      </w:r>
    </w:p>
    <w:p w14:paraId="2FA6D08E" w14:textId="77777777" w:rsidR="00543F09" w:rsidRPr="00EC25BB" w:rsidRDefault="00543F09" w:rsidP="00543F09">
      <w:pPr>
        <w:pStyle w:val="11"/>
        <w:tabs>
          <w:tab w:val="left" w:pos="426"/>
        </w:tabs>
        <w:snapToGrid w:val="0"/>
        <w:spacing w:line="480" w:lineRule="exact"/>
        <w:ind w:firstLineChars="0"/>
        <w:rPr>
          <w:rFonts w:ascii="宋体" w:eastAsia="宋体" w:hAnsi="宋体" w:cs="宋体"/>
          <w:sz w:val="21"/>
          <w:szCs w:val="21"/>
        </w:rPr>
      </w:pPr>
      <w:r w:rsidRPr="00EC25BB">
        <w:rPr>
          <w:rFonts w:ascii="宋体" w:eastAsia="宋体" w:hAnsi="宋体" w:cs="宋体" w:hint="eastAsia"/>
          <w:sz w:val="21"/>
          <w:szCs w:val="21"/>
        </w:rPr>
        <w:t>本公司（企业）承诺在本次采购活动中，如有违法、违规、弄虚作假行为，所造成的损失、不良后果及法律责任，一律由我公司（企业）承担。</w:t>
      </w:r>
    </w:p>
    <w:p w14:paraId="2D9B9960" w14:textId="77777777" w:rsidR="00543F09" w:rsidRPr="00EC25BB" w:rsidRDefault="00543F09" w:rsidP="00543F09">
      <w:pPr>
        <w:adjustRightInd w:val="0"/>
        <w:spacing w:line="480" w:lineRule="exact"/>
        <w:ind w:firstLineChars="196" w:firstLine="433"/>
        <w:rPr>
          <w:rFonts w:ascii="宋体" w:eastAsia="宋体" w:hAnsi="宋体"/>
          <w:b/>
          <w:szCs w:val="21"/>
        </w:rPr>
      </w:pPr>
      <w:r w:rsidRPr="00EC25BB">
        <w:rPr>
          <w:rFonts w:ascii="宋体" w:eastAsia="宋体" w:hAnsi="宋体" w:hint="eastAsia"/>
          <w:b/>
          <w:szCs w:val="21"/>
        </w:rPr>
        <w:t>备注：</w:t>
      </w:r>
    </w:p>
    <w:p w14:paraId="4557BDC8" w14:textId="77777777" w:rsidR="00543F09" w:rsidRPr="00EC25BB" w:rsidRDefault="00543F09" w:rsidP="00543F09">
      <w:pPr>
        <w:pStyle w:val="a4"/>
        <w:numPr>
          <w:ilvl w:val="0"/>
          <w:numId w:val="2"/>
        </w:numPr>
        <w:tabs>
          <w:tab w:val="left" w:pos="1200"/>
        </w:tabs>
        <w:adjustRightInd w:val="0"/>
        <w:spacing w:line="480" w:lineRule="exact"/>
        <w:jc w:val="both"/>
        <w:rPr>
          <w:rFonts w:ascii="宋体" w:eastAsia="宋体" w:hAnsi="宋体"/>
          <w:szCs w:val="21"/>
        </w:rPr>
      </w:pPr>
      <w:r w:rsidRPr="00EC25BB">
        <w:rPr>
          <w:rFonts w:ascii="宋体" w:eastAsia="宋体" w:hAnsi="宋体" w:hint="eastAsia"/>
          <w:szCs w:val="21"/>
        </w:rPr>
        <w:t>本声明函必须提供且内容不得擅自删改，否则视为响应无效。</w:t>
      </w:r>
    </w:p>
    <w:p w14:paraId="52188D8D" w14:textId="77777777" w:rsidR="00543F09" w:rsidRPr="00EC25BB" w:rsidRDefault="00543F09" w:rsidP="00543F09">
      <w:pPr>
        <w:pStyle w:val="a4"/>
        <w:numPr>
          <w:ilvl w:val="0"/>
          <w:numId w:val="2"/>
        </w:numPr>
        <w:tabs>
          <w:tab w:val="left" w:pos="1200"/>
        </w:tabs>
        <w:autoSpaceDE/>
        <w:autoSpaceDN/>
        <w:snapToGrid w:val="0"/>
        <w:spacing w:line="480" w:lineRule="exact"/>
        <w:jc w:val="both"/>
        <w:rPr>
          <w:rFonts w:ascii="宋体" w:eastAsia="宋体" w:hAnsi="宋体"/>
          <w:szCs w:val="21"/>
        </w:rPr>
      </w:pPr>
      <w:r w:rsidRPr="00EC25BB">
        <w:rPr>
          <w:rFonts w:ascii="宋体" w:eastAsia="宋体" w:hAnsi="宋体" w:hint="eastAsia"/>
          <w:szCs w:val="21"/>
        </w:rPr>
        <w:t>本声明函如有虚假或与事实不符的，作无效报价处理。</w:t>
      </w:r>
    </w:p>
    <w:p w14:paraId="12FB49A5" w14:textId="77777777" w:rsidR="00543F09" w:rsidRPr="00EC25BB" w:rsidRDefault="00543F09" w:rsidP="00543F09">
      <w:pPr>
        <w:widowControl/>
        <w:spacing w:line="480" w:lineRule="exact"/>
        <w:rPr>
          <w:rFonts w:ascii="宋体" w:eastAsia="宋体" w:hAnsi="宋体"/>
          <w:b/>
          <w:bCs/>
          <w:szCs w:val="21"/>
        </w:rPr>
      </w:pPr>
    </w:p>
    <w:p w14:paraId="4D44F63D" w14:textId="77777777" w:rsidR="00543F09" w:rsidRPr="00EC25BB" w:rsidRDefault="00543F09" w:rsidP="00543F09">
      <w:pPr>
        <w:widowControl/>
        <w:spacing w:line="480" w:lineRule="exact"/>
        <w:rPr>
          <w:rFonts w:ascii="宋体" w:eastAsia="宋体" w:hAnsi="宋体"/>
          <w:b/>
          <w:bCs/>
          <w:szCs w:val="21"/>
        </w:rPr>
      </w:pPr>
    </w:p>
    <w:p w14:paraId="69A75DF2" w14:textId="77777777" w:rsidR="00543F09" w:rsidRPr="00EC25BB" w:rsidRDefault="00543F09" w:rsidP="00543F09">
      <w:pPr>
        <w:adjustRightInd w:val="0"/>
        <w:snapToGrid w:val="0"/>
        <w:spacing w:line="480" w:lineRule="exact"/>
        <w:rPr>
          <w:rFonts w:ascii="宋体" w:eastAsia="宋体" w:hAnsi="宋体"/>
          <w:b/>
          <w:szCs w:val="21"/>
          <w:u w:val="single"/>
        </w:rPr>
      </w:pPr>
      <w:r w:rsidRPr="00EC25BB">
        <w:rPr>
          <w:rFonts w:ascii="宋体" w:eastAsia="宋体" w:hAnsi="宋体" w:hint="eastAsia"/>
          <w:b/>
          <w:szCs w:val="21"/>
        </w:rPr>
        <w:t>供应商名称（盖单位公章）：</w:t>
      </w:r>
      <w:r w:rsidRPr="00EC25BB">
        <w:rPr>
          <w:rFonts w:ascii="宋体" w:eastAsia="宋体" w:hAnsi="宋体" w:hint="eastAsia"/>
          <w:b/>
          <w:szCs w:val="21"/>
          <w:u w:val="single"/>
        </w:rPr>
        <w:t xml:space="preserve">                        </w:t>
      </w:r>
    </w:p>
    <w:p w14:paraId="54CBFA4F" w14:textId="77777777" w:rsidR="00543F09" w:rsidRPr="00EC25BB" w:rsidRDefault="00543F09" w:rsidP="00543F09">
      <w:pPr>
        <w:widowControl/>
        <w:spacing w:line="480" w:lineRule="exact"/>
        <w:rPr>
          <w:rFonts w:ascii="宋体" w:eastAsia="宋体" w:hAnsi="宋体"/>
          <w:b/>
          <w:bCs/>
          <w:szCs w:val="21"/>
          <w:u w:val="single"/>
        </w:rPr>
      </w:pPr>
      <w:r w:rsidRPr="00EC25BB">
        <w:rPr>
          <w:rFonts w:ascii="宋体" w:eastAsia="宋体" w:hAnsi="宋体" w:hint="eastAsia"/>
          <w:b/>
          <w:bCs/>
          <w:szCs w:val="21"/>
        </w:rPr>
        <w:t>地址：</w:t>
      </w:r>
      <w:r w:rsidRPr="00EC25BB">
        <w:rPr>
          <w:rFonts w:ascii="宋体" w:eastAsia="宋体" w:hAnsi="宋体" w:hint="eastAsia"/>
          <w:b/>
          <w:bCs/>
          <w:szCs w:val="21"/>
          <w:u w:val="single"/>
        </w:rPr>
        <w:t xml:space="preserve">                  </w:t>
      </w:r>
      <w:r w:rsidRPr="00EC25BB">
        <w:rPr>
          <w:rFonts w:ascii="宋体" w:eastAsia="宋体" w:hAnsi="宋体"/>
          <w:b/>
          <w:bCs/>
          <w:szCs w:val="21"/>
          <w:u w:val="single"/>
        </w:rPr>
        <w:t xml:space="preserve">              </w:t>
      </w:r>
      <w:r w:rsidRPr="00EC25BB">
        <w:rPr>
          <w:rFonts w:ascii="宋体" w:eastAsia="宋体" w:hAnsi="宋体" w:hint="eastAsia"/>
          <w:b/>
          <w:bCs/>
          <w:szCs w:val="21"/>
          <w:u w:val="single"/>
        </w:rPr>
        <w:t xml:space="preserve">      </w:t>
      </w:r>
    </w:p>
    <w:p w14:paraId="304E8A08" w14:textId="77777777" w:rsidR="00543F09" w:rsidRPr="00EC25BB" w:rsidRDefault="00543F09" w:rsidP="00543F09">
      <w:pPr>
        <w:widowControl/>
        <w:spacing w:line="480" w:lineRule="exact"/>
        <w:rPr>
          <w:rFonts w:ascii="宋体" w:eastAsia="宋体" w:hAnsi="宋体"/>
          <w:b/>
          <w:bCs/>
          <w:szCs w:val="21"/>
        </w:rPr>
      </w:pPr>
      <w:r w:rsidRPr="00EC25BB">
        <w:rPr>
          <w:rFonts w:ascii="宋体" w:eastAsia="宋体" w:hAnsi="宋体" w:hint="eastAsia"/>
          <w:b/>
          <w:bCs/>
          <w:szCs w:val="21"/>
        </w:rPr>
        <w:t>联系人姓名：</w:t>
      </w:r>
      <w:r w:rsidRPr="00EC25BB">
        <w:rPr>
          <w:rFonts w:ascii="宋体" w:eastAsia="宋体" w:hAnsi="宋体" w:hint="eastAsia"/>
          <w:b/>
          <w:bCs/>
          <w:szCs w:val="21"/>
          <w:u w:val="single"/>
        </w:rPr>
        <w:t xml:space="preserve">             </w:t>
      </w:r>
      <w:r w:rsidRPr="00EC25BB">
        <w:rPr>
          <w:rFonts w:ascii="宋体" w:eastAsia="宋体" w:hAnsi="宋体"/>
          <w:b/>
          <w:bCs/>
          <w:szCs w:val="21"/>
          <w:u w:val="single"/>
        </w:rPr>
        <w:t xml:space="preserve">                </w:t>
      </w:r>
      <w:r w:rsidRPr="00EC25BB">
        <w:rPr>
          <w:rFonts w:ascii="宋体" w:eastAsia="宋体" w:hAnsi="宋体" w:hint="eastAsia"/>
          <w:b/>
          <w:bCs/>
          <w:szCs w:val="21"/>
          <w:u w:val="single"/>
        </w:rPr>
        <w:t xml:space="preserve">     </w:t>
      </w:r>
    </w:p>
    <w:p w14:paraId="50122CDF" w14:textId="77777777" w:rsidR="00543F09" w:rsidRPr="00EC25BB" w:rsidRDefault="00543F09" w:rsidP="00543F09">
      <w:pPr>
        <w:adjustRightInd w:val="0"/>
        <w:snapToGrid w:val="0"/>
        <w:spacing w:line="480" w:lineRule="exact"/>
        <w:rPr>
          <w:rFonts w:ascii="宋体" w:eastAsia="宋体" w:hAnsi="宋体"/>
          <w:b/>
          <w:bCs/>
          <w:szCs w:val="21"/>
        </w:rPr>
      </w:pPr>
      <w:r w:rsidRPr="00EC25BB">
        <w:rPr>
          <w:rFonts w:ascii="宋体" w:eastAsia="宋体" w:hAnsi="宋体" w:hint="eastAsia"/>
          <w:b/>
          <w:bCs/>
          <w:szCs w:val="21"/>
        </w:rPr>
        <w:t>联系电话（手机）：</w:t>
      </w:r>
      <w:r w:rsidRPr="00EC25BB">
        <w:rPr>
          <w:rFonts w:ascii="宋体" w:eastAsia="宋体" w:hAnsi="宋体" w:hint="eastAsia"/>
          <w:b/>
          <w:bCs/>
          <w:szCs w:val="21"/>
          <w:u w:val="single"/>
        </w:rPr>
        <w:t xml:space="preserve">                  </w:t>
      </w:r>
      <w:r w:rsidRPr="00EC25BB">
        <w:rPr>
          <w:rFonts w:ascii="宋体" w:eastAsia="宋体" w:hAnsi="宋体"/>
          <w:b/>
          <w:bCs/>
          <w:szCs w:val="21"/>
          <w:u w:val="single"/>
        </w:rPr>
        <w:t xml:space="preserve">    </w:t>
      </w:r>
      <w:r w:rsidRPr="00EC25BB">
        <w:rPr>
          <w:rFonts w:ascii="宋体" w:eastAsia="宋体" w:hAnsi="宋体" w:hint="eastAsia"/>
          <w:b/>
          <w:bCs/>
          <w:szCs w:val="21"/>
          <w:u w:val="single"/>
        </w:rPr>
        <w:t xml:space="preserve"> </w:t>
      </w:r>
      <w:r w:rsidRPr="00EC25BB">
        <w:rPr>
          <w:rFonts w:ascii="宋体" w:eastAsia="宋体" w:hAnsi="宋体"/>
          <w:b/>
          <w:bCs/>
          <w:szCs w:val="21"/>
          <w:u w:val="single"/>
        </w:rPr>
        <w:t xml:space="preserve"> </w:t>
      </w:r>
      <w:r w:rsidRPr="00EC25BB">
        <w:rPr>
          <w:rFonts w:ascii="宋体" w:eastAsia="宋体" w:hAnsi="宋体" w:hint="eastAsia"/>
          <w:b/>
          <w:bCs/>
          <w:szCs w:val="21"/>
          <w:u w:val="single"/>
        </w:rPr>
        <w:t xml:space="preserve">    </w:t>
      </w:r>
    </w:p>
    <w:p w14:paraId="64504A4A" w14:textId="77777777" w:rsidR="00543F09" w:rsidRPr="00EC25BB" w:rsidRDefault="00543F09" w:rsidP="00543F09">
      <w:pPr>
        <w:adjustRightInd w:val="0"/>
        <w:snapToGrid w:val="0"/>
        <w:spacing w:line="480" w:lineRule="exact"/>
        <w:rPr>
          <w:rFonts w:ascii="宋体" w:eastAsia="宋体" w:hAnsi="宋体"/>
          <w:b/>
          <w:bCs/>
          <w:szCs w:val="21"/>
        </w:rPr>
      </w:pPr>
      <w:r w:rsidRPr="00EC25BB">
        <w:rPr>
          <w:rFonts w:ascii="宋体" w:eastAsia="宋体" w:hAnsi="宋体" w:hint="eastAsia"/>
          <w:b/>
          <w:bCs/>
          <w:szCs w:val="21"/>
        </w:rPr>
        <w:t>电子邮箱：</w:t>
      </w:r>
      <w:r w:rsidRPr="00EC25BB">
        <w:rPr>
          <w:rFonts w:ascii="宋体" w:eastAsia="宋体" w:hAnsi="宋体" w:hint="eastAsia"/>
          <w:b/>
          <w:bCs/>
          <w:szCs w:val="21"/>
          <w:u w:val="single"/>
        </w:rPr>
        <w:t xml:space="preserve"> </w:t>
      </w:r>
      <w:r w:rsidRPr="00EC25BB">
        <w:rPr>
          <w:rFonts w:ascii="宋体" w:eastAsia="宋体" w:hAnsi="宋体"/>
          <w:b/>
          <w:bCs/>
          <w:szCs w:val="21"/>
          <w:u w:val="single"/>
        </w:rPr>
        <w:t xml:space="preserve">                                  </w:t>
      </w:r>
    </w:p>
    <w:p w14:paraId="773EEC92" w14:textId="77777777" w:rsidR="00543F09" w:rsidRPr="00EC25BB" w:rsidRDefault="00543F09" w:rsidP="00543F09">
      <w:pPr>
        <w:adjustRightInd w:val="0"/>
        <w:snapToGrid w:val="0"/>
        <w:spacing w:line="480" w:lineRule="exact"/>
        <w:rPr>
          <w:rFonts w:ascii="宋体" w:eastAsia="宋体" w:hAnsi="宋体"/>
          <w:b/>
          <w:szCs w:val="21"/>
        </w:rPr>
      </w:pPr>
      <w:r w:rsidRPr="00EC25BB">
        <w:rPr>
          <w:rFonts w:ascii="宋体" w:eastAsia="宋体" w:hAnsi="宋体" w:hint="eastAsia"/>
          <w:b/>
          <w:szCs w:val="21"/>
        </w:rPr>
        <w:t>日期：</w:t>
      </w:r>
      <w:r w:rsidRPr="00EC25BB">
        <w:rPr>
          <w:rFonts w:ascii="宋体" w:eastAsia="宋体" w:hAnsi="宋体"/>
          <w:b/>
          <w:szCs w:val="21"/>
          <w:u w:val="single"/>
        </w:rPr>
        <w:t xml:space="preserve">      </w:t>
      </w:r>
      <w:r w:rsidRPr="00EC25BB">
        <w:rPr>
          <w:rFonts w:ascii="宋体" w:eastAsia="宋体" w:hAnsi="宋体" w:hint="eastAsia"/>
          <w:b/>
          <w:szCs w:val="21"/>
        </w:rPr>
        <w:t>年</w:t>
      </w:r>
      <w:r w:rsidRPr="00EC25BB">
        <w:rPr>
          <w:rFonts w:ascii="宋体" w:eastAsia="宋体" w:hAnsi="宋体"/>
          <w:b/>
          <w:szCs w:val="21"/>
          <w:u w:val="single"/>
        </w:rPr>
        <w:t xml:space="preserve">      </w:t>
      </w:r>
      <w:r w:rsidRPr="00EC25BB">
        <w:rPr>
          <w:rFonts w:ascii="宋体" w:eastAsia="宋体" w:hAnsi="宋体" w:hint="eastAsia"/>
          <w:b/>
          <w:szCs w:val="21"/>
        </w:rPr>
        <w:t>月</w:t>
      </w:r>
      <w:r w:rsidRPr="00EC25BB">
        <w:rPr>
          <w:rFonts w:ascii="宋体" w:eastAsia="宋体" w:hAnsi="宋体"/>
          <w:b/>
          <w:szCs w:val="21"/>
          <w:u w:val="single"/>
        </w:rPr>
        <w:t xml:space="preserve">      </w:t>
      </w:r>
      <w:r w:rsidRPr="00EC25BB">
        <w:rPr>
          <w:rFonts w:ascii="宋体" w:eastAsia="宋体" w:hAnsi="宋体" w:hint="eastAsia"/>
          <w:b/>
          <w:szCs w:val="21"/>
        </w:rPr>
        <w:t>日</w:t>
      </w:r>
    </w:p>
    <w:p w14:paraId="44068843" w14:textId="77777777" w:rsidR="00543F09" w:rsidRPr="00EC25BB" w:rsidRDefault="00543F09" w:rsidP="00543F09">
      <w:pPr>
        <w:spacing w:line="480" w:lineRule="exact"/>
        <w:rPr>
          <w:rFonts w:ascii="宋体" w:eastAsia="宋体" w:hAnsi="宋体"/>
        </w:rPr>
      </w:pPr>
      <w:r w:rsidRPr="00EC25BB">
        <w:rPr>
          <w:rFonts w:ascii="宋体" w:eastAsia="宋体" w:hAnsi="宋体" w:hint="eastAsia"/>
        </w:rPr>
        <w:t xml:space="preserve"> </w:t>
      </w:r>
    </w:p>
    <w:p w14:paraId="49A6497B" w14:textId="77777777" w:rsidR="00543F09" w:rsidRPr="00EC25BB" w:rsidRDefault="00543F09" w:rsidP="00543F09">
      <w:pPr>
        <w:spacing w:line="360" w:lineRule="auto"/>
        <w:rPr>
          <w:rFonts w:ascii="宋体" w:eastAsia="宋体" w:hAnsi="宋体"/>
        </w:rPr>
      </w:pPr>
    </w:p>
    <w:p w14:paraId="0B5DD70B" w14:textId="77777777" w:rsidR="00543F09" w:rsidRPr="00EC25BB" w:rsidRDefault="00543F09" w:rsidP="00543F09">
      <w:pPr>
        <w:rPr>
          <w:rFonts w:ascii="宋体" w:eastAsia="宋体" w:hAnsi="宋体"/>
        </w:rPr>
      </w:pPr>
    </w:p>
    <w:p w14:paraId="2A0F6EEE" w14:textId="77777777" w:rsidR="00543F09" w:rsidRPr="00EC25BB" w:rsidRDefault="00543F09" w:rsidP="00543F09">
      <w:pPr>
        <w:rPr>
          <w:rFonts w:ascii="宋体" w:eastAsia="宋体" w:hAnsi="宋体"/>
        </w:rPr>
      </w:pPr>
    </w:p>
    <w:p w14:paraId="2D1F6133" w14:textId="77777777" w:rsidR="00543F09" w:rsidRPr="00EC25BB" w:rsidRDefault="00543F09" w:rsidP="00543F09">
      <w:pPr>
        <w:rPr>
          <w:rFonts w:ascii="宋体" w:eastAsia="宋体" w:hAnsi="宋体"/>
        </w:rPr>
      </w:pPr>
    </w:p>
    <w:p w14:paraId="27E0B8F8" w14:textId="77777777" w:rsidR="00B37DE2" w:rsidRPr="00EC25BB" w:rsidRDefault="00B37DE2" w:rsidP="00543F09">
      <w:pPr>
        <w:rPr>
          <w:rFonts w:ascii="宋体" w:eastAsia="宋体" w:hAnsi="宋体"/>
        </w:rPr>
      </w:pPr>
    </w:p>
    <w:sectPr w:rsidR="00B37DE2" w:rsidRPr="00EC25BB" w:rsidSect="00233228">
      <w:footerReference w:type="default" r:id="rId8"/>
      <w:pgSz w:w="11906" w:h="16838" w:code="9"/>
      <w:pgMar w:top="1440" w:right="1474" w:bottom="1440" w:left="1474" w:header="851"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3381B" w14:textId="77777777" w:rsidR="009A5853" w:rsidRDefault="009A5853" w:rsidP="00543F09">
      <w:r>
        <w:separator/>
      </w:r>
    </w:p>
  </w:endnote>
  <w:endnote w:type="continuationSeparator" w:id="0">
    <w:p w14:paraId="060D988A" w14:textId="77777777" w:rsidR="009A5853" w:rsidRDefault="009A5853" w:rsidP="0054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64B" w14:textId="2CB050A0" w:rsidR="000257BC" w:rsidRDefault="00543F09">
    <w:pPr>
      <w:pStyle w:val="a8"/>
    </w:pPr>
    <w:r>
      <w:rPr>
        <w:noProof/>
        <w:lang w:val="en-US" w:bidi="ar-SA"/>
      </w:rPr>
      <w:drawing>
        <wp:inline distT="0" distB="0" distL="0" distR="0" wp14:anchorId="13CA1D0D" wp14:editId="4BC943F4">
          <wp:extent cx="926465" cy="27305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273050"/>
                  </a:xfrm>
                  <a:prstGeom prst="rect">
                    <a:avLst/>
                  </a:prstGeom>
                  <a:noFill/>
                  <a:ln>
                    <a:noFill/>
                  </a:ln>
                </pic:spPr>
              </pic:pic>
            </a:graphicData>
          </a:graphic>
        </wp:inline>
      </w:drawing>
    </w:r>
    <w:r w:rsidR="00547404">
      <w:rPr>
        <w:rFonts w:hint="eastAsia"/>
      </w:rPr>
      <w:t xml:space="preserve"> </w:t>
    </w:r>
    <w:r w:rsidR="00547404">
      <w:t xml:space="preserve">                                                   </w:t>
    </w:r>
    <w:r w:rsidR="00EC25BB">
      <w:t xml:space="preserve">                                                  </w:t>
    </w:r>
    <w:r w:rsidR="00547404">
      <w:t xml:space="preserve">            </w:t>
    </w:r>
    <w:r w:rsidR="00547404">
      <w:rPr>
        <w:rFonts w:hint="eastAsia"/>
      </w:rPr>
      <w:t xml:space="preserve">第 </w:t>
    </w:r>
    <w:r w:rsidR="00547404">
      <w:fldChar w:fldCharType="begin"/>
    </w:r>
    <w:r w:rsidR="00547404">
      <w:instrText xml:space="preserve"> PAGE   \* MERGEFORMAT </w:instrText>
    </w:r>
    <w:r w:rsidR="00547404">
      <w:fldChar w:fldCharType="separate"/>
    </w:r>
    <w:r w:rsidR="00680643">
      <w:rPr>
        <w:noProof/>
      </w:rPr>
      <w:t>8</w:t>
    </w:r>
    <w:r w:rsidR="00547404">
      <w:fldChar w:fldCharType="end"/>
    </w:r>
    <w:r w:rsidR="00547404">
      <w:rPr>
        <w:noProof/>
      </w:rPr>
      <w:t xml:space="preserve"> </w:t>
    </w:r>
    <w:r w:rsidR="00547404">
      <w:rPr>
        <w:rFonts w:hint="eastAsia"/>
      </w:rPr>
      <w:t xml:space="preserve">页 共 </w:t>
    </w:r>
    <w:r w:rsidR="009A5853">
      <w:fldChar w:fldCharType="begin"/>
    </w:r>
    <w:r w:rsidR="009A5853">
      <w:instrText xml:space="preserve"> NUMPAGES   \* MERGEFORMAT </w:instrText>
    </w:r>
    <w:r w:rsidR="009A5853">
      <w:fldChar w:fldCharType="separate"/>
    </w:r>
    <w:r w:rsidR="00680643">
      <w:rPr>
        <w:noProof/>
      </w:rPr>
      <w:t>10</w:t>
    </w:r>
    <w:r w:rsidR="009A5853">
      <w:rPr>
        <w:noProof/>
      </w:rPr>
      <w:fldChar w:fldCharType="end"/>
    </w:r>
    <w:r w:rsidR="00547404">
      <w:t xml:space="preserve"> </w:t>
    </w:r>
    <w:r w:rsidR="00547404">
      <w:rPr>
        <w:rFonts w:hint="eastAsia"/>
      </w:rPr>
      <w:t xml:space="preserve">页 </w:t>
    </w:r>
    <w:r w:rsidR="00547404">
      <w:t xml:space="preserve"> </w:t>
    </w:r>
  </w:p>
  <w:p w14:paraId="66B78B85" w14:textId="77777777" w:rsidR="000257BC" w:rsidRDefault="009A58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8B09A" w14:textId="77777777" w:rsidR="009A5853" w:rsidRDefault="009A5853" w:rsidP="00543F09">
      <w:r>
        <w:separator/>
      </w:r>
    </w:p>
  </w:footnote>
  <w:footnote w:type="continuationSeparator" w:id="0">
    <w:p w14:paraId="63EF642A" w14:textId="77777777" w:rsidR="009A5853" w:rsidRDefault="009A5853" w:rsidP="00543F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B58DCE"/>
    <w:multiLevelType w:val="singleLevel"/>
    <w:tmpl w:val="E7B58DCE"/>
    <w:lvl w:ilvl="0">
      <w:start w:val="1"/>
      <w:numFmt w:val="decimal"/>
      <w:suff w:val="nothing"/>
      <w:lvlText w:val="%1、"/>
      <w:lvlJc w:val="left"/>
    </w:lvl>
  </w:abstractNum>
  <w:abstractNum w:abstractNumId="1"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N2QyZGY0ZjgxZGE1NDg4NGQyZmJiNzljMWE5M2YifQ=="/>
  </w:docVars>
  <w:rsids>
    <w:rsidRoot w:val="00B37DE2"/>
    <w:rsid w:val="00233228"/>
    <w:rsid w:val="00313C42"/>
    <w:rsid w:val="004354CE"/>
    <w:rsid w:val="005414D2"/>
    <w:rsid w:val="00543F09"/>
    <w:rsid w:val="00547404"/>
    <w:rsid w:val="00680643"/>
    <w:rsid w:val="00972DEF"/>
    <w:rsid w:val="009A5853"/>
    <w:rsid w:val="00B37DE2"/>
    <w:rsid w:val="00EC25BB"/>
    <w:rsid w:val="00F401A9"/>
    <w:rsid w:val="15EC4007"/>
    <w:rsid w:val="182D6A88"/>
    <w:rsid w:val="1F8F4381"/>
    <w:rsid w:val="27BB1A8B"/>
    <w:rsid w:val="2F176141"/>
    <w:rsid w:val="3073477F"/>
    <w:rsid w:val="32690344"/>
    <w:rsid w:val="37D50947"/>
    <w:rsid w:val="3D3A1978"/>
    <w:rsid w:val="43CD615F"/>
    <w:rsid w:val="447D039C"/>
    <w:rsid w:val="448C3B4F"/>
    <w:rsid w:val="477737C9"/>
    <w:rsid w:val="4A6C0C97"/>
    <w:rsid w:val="4BE042F6"/>
    <w:rsid w:val="4CA94424"/>
    <w:rsid w:val="4D267823"/>
    <w:rsid w:val="4EC579D4"/>
    <w:rsid w:val="6CF8103B"/>
    <w:rsid w:val="6D4F27DA"/>
    <w:rsid w:val="6E1D0376"/>
    <w:rsid w:val="7B3E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0D6A1"/>
  <w15:docId w15:val="{A907FB19-B5FF-4665-81ED-2B84B8F8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link w:val="10"/>
    <w:uiPriority w:val="9"/>
    <w:qFormat/>
    <w:rsid w:val="00543F09"/>
    <w:pPr>
      <w:keepNext/>
      <w:keepLines/>
      <w:adjustRightInd w:val="0"/>
      <w:spacing w:before="340" w:after="330" w:line="576" w:lineRule="auto"/>
      <w:textAlignment w:val="baseline"/>
      <w:outlineLvl w:val="0"/>
    </w:pPr>
    <w:rPr>
      <w:rFonts w:ascii="宋体" w:eastAsia="宋体" w:hAnsi="Times New Roman" w:cs="Times New Roman"/>
      <w:b/>
      <w:kern w:val="44"/>
      <w:sz w:val="44"/>
      <w:szCs w:val="20"/>
      <w:lang w:val="x-none" w:eastAsia="x-none" w:bidi="ar-SA"/>
    </w:rPr>
  </w:style>
  <w:style w:type="paragraph" w:styleId="2">
    <w:name w:val="heading 2"/>
    <w:basedOn w:val="a"/>
    <w:next w:val="a0"/>
    <w:link w:val="20"/>
    <w:qFormat/>
    <w:rsid w:val="00543F09"/>
    <w:pPr>
      <w:keepNext/>
      <w:keepLines/>
      <w:adjustRightInd w:val="0"/>
      <w:spacing w:before="260" w:after="260" w:line="413" w:lineRule="auto"/>
      <w:textAlignment w:val="baseline"/>
      <w:outlineLvl w:val="1"/>
    </w:pPr>
    <w:rPr>
      <w:rFonts w:ascii="Arial" w:eastAsia="黑体" w:hAnsi="Arial" w:cs="Times New Roman"/>
      <w:b/>
      <w:sz w:val="32"/>
      <w:szCs w:val="2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aliases w:val="符号列表,正文一级小标题,列出段落1.,AAA"/>
    <w:basedOn w:val="a"/>
    <w:link w:val="a5"/>
    <w:uiPriority w:val="34"/>
    <w:qFormat/>
  </w:style>
  <w:style w:type="paragraph" w:customStyle="1" w:styleId="TableParagraph">
    <w:name w:val="Table Paragraph"/>
    <w:basedOn w:val="a"/>
    <w:uiPriority w:val="1"/>
    <w:qFormat/>
  </w:style>
  <w:style w:type="paragraph" w:styleId="a6">
    <w:name w:val="header"/>
    <w:basedOn w:val="a"/>
    <w:link w:val="a7"/>
    <w:rsid w:val="00543F0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543F09"/>
    <w:rPr>
      <w:rFonts w:ascii="微软雅黑" w:eastAsia="微软雅黑" w:hAnsi="微软雅黑" w:cs="微软雅黑"/>
      <w:sz w:val="18"/>
      <w:szCs w:val="18"/>
      <w:lang w:val="zh-CN" w:bidi="zh-CN"/>
    </w:rPr>
  </w:style>
  <w:style w:type="paragraph" w:styleId="a8">
    <w:name w:val="footer"/>
    <w:basedOn w:val="a"/>
    <w:link w:val="a9"/>
    <w:rsid w:val="00543F09"/>
    <w:pPr>
      <w:tabs>
        <w:tab w:val="center" w:pos="4153"/>
        <w:tab w:val="right" w:pos="8306"/>
      </w:tabs>
      <w:snapToGrid w:val="0"/>
    </w:pPr>
    <w:rPr>
      <w:sz w:val="18"/>
      <w:szCs w:val="18"/>
    </w:rPr>
  </w:style>
  <w:style w:type="character" w:customStyle="1" w:styleId="a9">
    <w:name w:val="页脚 字符"/>
    <w:basedOn w:val="a1"/>
    <w:link w:val="a8"/>
    <w:rsid w:val="00543F09"/>
    <w:rPr>
      <w:rFonts w:ascii="微软雅黑" w:eastAsia="微软雅黑" w:hAnsi="微软雅黑" w:cs="微软雅黑"/>
      <w:sz w:val="18"/>
      <w:szCs w:val="18"/>
      <w:lang w:val="zh-CN" w:bidi="zh-CN"/>
    </w:rPr>
  </w:style>
  <w:style w:type="character" w:customStyle="1" w:styleId="10">
    <w:name w:val="标题 1 字符"/>
    <w:basedOn w:val="a1"/>
    <w:link w:val="1"/>
    <w:uiPriority w:val="9"/>
    <w:rsid w:val="00543F09"/>
    <w:rPr>
      <w:rFonts w:ascii="宋体" w:eastAsia="宋体" w:hAnsi="Times New Roman" w:cs="Times New Roman"/>
      <w:b/>
      <w:kern w:val="44"/>
      <w:sz w:val="44"/>
      <w:lang w:val="x-none" w:eastAsia="x-none"/>
    </w:rPr>
  </w:style>
  <w:style w:type="character" w:customStyle="1" w:styleId="20">
    <w:name w:val="标题 2 字符"/>
    <w:basedOn w:val="a1"/>
    <w:link w:val="2"/>
    <w:rsid w:val="00543F09"/>
    <w:rPr>
      <w:rFonts w:ascii="Arial" w:eastAsia="黑体" w:hAnsi="Arial" w:cs="Times New Roman"/>
      <w:b/>
      <w:sz w:val="32"/>
      <w:lang w:val="x-none" w:eastAsia="x-none"/>
    </w:rPr>
  </w:style>
  <w:style w:type="character" w:customStyle="1" w:styleId="Char2">
    <w:name w:val="页眉 Char2"/>
    <w:rsid w:val="00543F09"/>
    <w:rPr>
      <w:rFonts w:ascii="等线" w:eastAsia="等线" w:hAnsi="等线"/>
      <w:sz w:val="18"/>
      <w:szCs w:val="18"/>
      <w:lang w:val="x-none" w:eastAsia="x-none"/>
    </w:rPr>
  </w:style>
  <w:style w:type="character" w:customStyle="1" w:styleId="Char20">
    <w:name w:val="页脚 Char2"/>
    <w:rsid w:val="00543F09"/>
    <w:rPr>
      <w:rFonts w:ascii="等线" w:eastAsia="等线" w:hAnsi="等线"/>
      <w:sz w:val="18"/>
      <w:szCs w:val="18"/>
      <w:lang w:val="x-none" w:eastAsia="x-none"/>
    </w:rPr>
  </w:style>
  <w:style w:type="character" w:customStyle="1" w:styleId="aa">
    <w:name w:val="纯文本 字符"/>
    <w:aliases w:val="0921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 字元 字元 字符"/>
    <w:link w:val="ab"/>
    <w:rsid w:val="00543F09"/>
    <w:rPr>
      <w:rFonts w:ascii="宋体" w:hAnsi="Courier New"/>
    </w:rPr>
  </w:style>
  <w:style w:type="character" w:customStyle="1" w:styleId="Char">
    <w:name w:val="列出段落 Char"/>
    <w:aliases w:val="编号 Char,列出段落1 Char,List Paragraph Char"/>
    <w:link w:val="11"/>
    <w:uiPriority w:val="34"/>
    <w:qFormat/>
    <w:rsid w:val="00543F09"/>
    <w:rPr>
      <w:szCs w:val="24"/>
    </w:rPr>
  </w:style>
  <w:style w:type="character" w:customStyle="1" w:styleId="ac">
    <w:name w:val="正文缩进 字符"/>
    <w:aliases w:val="表正文 字符,正文非缩进 字符,特点 字符,ALT+Z 字符,标题4 字符,段1 字符,正文（首行缩进两字） Char 字符,正文（首行缩进两字） Char Char Char Char Char Char Char Char Char Char Char Char Char Char 字符,水上软件 字符,四号 字符,body text 字符,鋘drad 字符,???änd 字符,Body Text(ch) 字符,正文缩进（首行缩进两字） 字符,首行缩进 字符,特点标题 字符"/>
    <w:link w:val="a0"/>
    <w:qFormat/>
    <w:rsid w:val="00543F09"/>
    <w:rPr>
      <w:rFonts w:ascii="宋体"/>
      <w:sz w:val="34"/>
    </w:rPr>
  </w:style>
  <w:style w:type="paragraph" w:styleId="12">
    <w:name w:val="toc 1"/>
    <w:basedOn w:val="a"/>
    <w:next w:val="a"/>
    <w:uiPriority w:val="39"/>
    <w:rsid w:val="00543F09"/>
    <w:pPr>
      <w:tabs>
        <w:tab w:val="right" w:leader="dot" w:pos="8505"/>
      </w:tabs>
      <w:autoSpaceDE/>
      <w:autoSpaceDN/>
      <w:jc w:val="center"/>
    </w:pPr>
    <w:rPr>
      <w:rFonts w:ascii="仿宋_GB2312" w:eastAsia="仿宋_GB2312" w:hAnsi="宋体" w:cs="Times New Roman"/>
      <w:b/>
      <w:bCs/>
      <w:kern w:val="2"/>
      <w:sz w:val="28"/>
      <w:szCs w:val="28"/>
      <w:lang w:val="en-US" w:bidi="ar-SA"/>
    </w:rPr>
  </w:style>
  <w:style w:type="paragraph" w:styleId="a0">
    <w:name w:val="Normal Indent"/>
    <w:aliases w:val="表正文,正文非缩进,特点,ALT+Z,标题4,段1,正文（首行缩进两字） Char,正文（首行缩进两字） Char Char Char Char Char Char Char Char Char Char Char Char Char Char,水上软件,四号,body text,鋘drad,???änd,Body Text(ch),正文缩进（首行缩进两字）,首行缩进,特点标题,正文文字首行缩进,PI,正文小标题,正文不缩进,缩进,ändrad,????nd,标书正文,居中,±í,正文双线"/>
    <w:basedOn w:val="a"/>
    <w:link w:val="ac"/>
    <w:qFormat/>
    <w:rsid w:val="00543F09"/>
    <w:pPr>
      <w:adjustRightInd w:val="0"/>
      <w:ind w:firstLine="420"/>
      <w:textAlignment w:val="baseline"/>
    </w:pPr>
    <w:rPr>
      <w:rFonts w:ascii="宋体" w:eastAsiaTheme="minorEastAsia" w:hAnsiTheme="minorHAnsi" w:cstheme="minorBidi"/>
      <w:sz w:val="34"/>
      <w:szCs w:val="20"/>
      <w:lang w:val="en-US" w:bidi="ar-SA"/>
    </w:rPr>
  </w:style>
  <w:style w:type="paragraph" w:styleId="ad">
    <w:name w:val="Body Text"/>
    <w:basedOn w:val="a"/>
    <w:link w:val="ae"/>
    <w:unhideWhenUsed/>
    <w:rsid w:val="00543F09"/>
    <w:pPr>
      <w:autoSpaceDE/>
      <w:autoSpaceDN/>
      <w:spacing w:after="120"/>
      <w:jc w:val="both"/>
    </w:pPr>
    <w:rPr>
      <w:rFonts w:ascii="等线" w:eastAsia="等线" w:hAnsi="等线" w:cs="Times New Roman"/>
      <w:kern w:val="2"/>
      <w:sz w:val="21"/>
      <w:lang w:val="en-US" w:bidi="ar-SA"/>
    </w:rPr>
  </w:style>
  <w:style w:type="character" w:customStyle="1" w:styleId="ae">
    <w:name w:val="正文文本 字符"/>
    <w:basedOn w:val="a1"/>
    <w:link w:val="ad"/>
    <w:rsid w:val="00543F09"/>
    <w:rPr>
      <w:rFonts w:ascii="等线" w:eastAsia="等线" w:hAnsi="等线" w:cs="Times New Roman"/>
      <w:kern w:val="2"/>
      <w:sz w:val="21"/>
      <w:szCs w:val="22"/>
    </w:rPr>
  </w:style>
  <w:style w:type="paragraph" w:styleId="ab">
    <w:name w:val="Plain Text"/>
    <w:aliases w:val="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Tex"/>
    <w:basedOn w:val="a"/>
    <w:link w:val="aa"/>
    <w:qFormat/>
    <w:rsid w:val="00543F09"/>
    <w:pPr>
      <w:autoSpaceDE/>
      <w:autoSpaceDN/>
      <w:jc w:val="both"/>
    </w:pPr>
    <w:rPr>
      <w:rFonts w:ascii="宋体" w:eastAsiaTheme="minorEastAsia" w:hAnsi="Courier New" w:cstheme="minorBidi"/>
      <w:sz w:val="20"/>
      <w:szCs w:val="20"/>
      <w:lang w:val="en-US" w:bidi="ar-SA"/>
    </w:rPr>
  </w:style>
  <w:style w:type="character" w:customStyle="1" w:styleId="Char0">
    <w:name w:val="纯文本 Char"/>
    <w:basedOn w:val="a1"/>
    <w:rsid w:val="00543F09"/>
    <w:rPr>
      <w:rFonts w:ascii="宋体" w:eastAsia="宋体" w:hAnsi="Courier New" w:cs="Courier New"/>
      <w:sz w:val="21"/>
      <w:szCs w:val="21"/>
      <w:lang w:val="zh-CN" w:bidi="zh-CN"/>
    </w:rPr>
  </w:style>
  <w:style w:type="paragraph" w:customStyle="1" w:styleId="11">
    <w:name w:val="列出段落1"/>
    <w:basedOn w:val="a"/>
    <w:link w:val="Char"/>
    <w:uiPriority w:val="34"/>
    <w:qFormat/>
    <w:rsid w:val="00543F09"/>
    <w:pPr>
      <w:autoSpaceDE/>
      <w:autoSpaceDN/>
      <w:ind w:firstLineChars="200" w:firstLine="420"/>
      <w:jc w:val="both"/>
    </w:pPr>
    <w:rPr>
      <w:rFonts w:asciiTheme="minorHAnsi" w:eastAsiaTheme="minorEastAsia" w:hAnsiTheme="minorHAnsi" w:cstheme="minorBidi"/>
      <w:sz w:val="20"/>
      <w:szCs w:val="24"/>
      <w:lang w:val="en-US" w:bidi="ar-SA"/>
    </w:rPr>
  </w:style>
  <w:style w:type="character" w:customStyle="1" w:styleId="a5">
    <w:name w:val="列出段落 字符"/>
    <w:aliases w:val="符号列表 字符,正文一级小标题 字符,列出段落1. 字符,AAA 字符"/>
    <w:link w:val="a4"/>
    <w:uiPriority w:val="34"/>
    <w:qFormat/>
    <w:rsid w:val="00543F09"/>
    <w:rPr>
      <w:rFonts w:ascii="微软雅黑" w:eastAsia="微软雅黑" w:hAnsi="微软雅黑" w:cs="微软雅黑"/>
      <w:sz w:val="22"/>
      <w:szCs w:val="22"/>
      <w:lang w:val="zh-CN" w:bidi="zh-CN"/>
    </w:rPr>
  </w:style>
  <w:style w:type="paragraph" w:styleId="af">
    <w:name w:val="Balloon Text"/>
    <w:basedOn w:val="a"/>
    <w:link w:val="af0"/>
    <w:rsid w:val="00543F09"/>
    <w:rPr>
      <w:sz w:val="18"/>
      <w:szCs w:val="18"/>
    </w:rPr>
  </w:style>
  <w:style w:type="character" w:customStyle="1" w:styleId="af0">
    <w:name w:val="批注框文本 字符"/>
    <w:basedOn w:val="a1"/>
    <w:link w:val="af"/>
    <w:rsid w:val="00543F09"/>
    <w:rPr>
      <w:rFonts w:ascii="微软雅黑" w:eastAsia="微软雅黑" w:hAnsi="微软雅黑" w:cs="微软雅黑"/>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guofangxiao</dc:creator>
  <cp:lastModifiedBy>Lenovo III</cp:lastModifiedBy>
  <cp:revision>5</cp:revision>
  <dcterms:created xsi:type="dcterms:W3CDTF">2022-05-24T02:39:00Z</dcterms:created>
  <dcterms:modified xsi:type="dcterms:W3CDTF">2022-05-25T01:56:00Z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2010</vt:lpwstr>
  </property>
  <property fmtid="{D5CDD505-2E9C-101B-9397-08002B2CF9AE}" pid="4" name="LastSaved">
    <vt:filetime>2021-09-02T00:00:00Z</vt:filetime>
  </property>
  <property fmtid="{D5CDD505-2E9C-101B-9397-08002B2CF9AE}" pid="5" name="KSOProductBuildVer">
    <vt:lpwstr>2052-11.8.2.9022</vt:lpwstr>
  </property>
  <property fmtid="{D5CDD505-2E9C-101B-9397-08002B2CF9AE}" pid="6" name="ICV">
    <vt:lpwstr>B0A38D1C67264FF98D85E74CD922AFAC</vt:lpwstr>
  </property>
</Properties>
</file>